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text" w:horzAnchor="page" w:tblpX="551" w:tblpY="684"/>
        <w:tblOverlap w:val="never"/>
        <w:tblW w:w="4999"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8"/>
        <w:gridCol w:w="2211"/>
        <w:gridCol w:w="2359"/>
        <w:gridCol w:w="31"/>
        <w:gridCol w:w="1374"/>
        <w:gridCol w:w="1381"/>
        <w:gridCol w:w="1939"/>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4" w:type="pct"/>
            <w:gridSpan w:val="2"/>
            <w:tcBorders>
              <w:tl2br w:val="nil"/>
              <w:tr2bl w:val="nil"/>
            </w:tcBorders>
            <w:vAlign w:val="center"/>
          </w:tcPr>
          <w:p>
            <w:pPr>
              <w:tabs>
                <w:tab w:val="left" w:pos="2311"/>
              </w:tabs>
              <w:jc w:val="center"/>
              <w:rPr>
                <w:rFonts w:ascii="楷体" w:hAnsi="楷体" w:eastAsia="楷体" w:cs="楷体"/>
              </w:rPr>
            </w:pPr>
            <w:r>
              <w:rPr>
                <w:rFonts w:hint="eastAsia" w:ascii="楷体" w:hAnsi="楷体" w:eastAsia="楷体" w:cs="楷体"/>
              </w:rPr>
              <w:t>应用平台</w:t>
            </w:r>
          </w:p>
          <w:p>
            <w:pPr>
              <w:tabs>
                <w:tab w:val="left" w:pos="2311"/>
              </w:tabs>
              <w:jc w:val="center"/>
              <w:rPr>
                <w:rFonts w:ascii="楷体" w:hAnsi="楷体" w:eastAsia="楷体" w:cs="楷体"/>
              </w:rPr>
            </w:pPr>
            <w:r>
              <w:rPr>
                <w:rFonts w:hint="eastAsia" w:ascii="楷体" w:hAnsi="楷体" w:eastAsia="楷体" w:cs="楷体"/>
                <w:color w:val="A6A6A6" w:themeColor="background1" w:themeShade="A6"/>
              </w:rPr>
              <w:t>现场填写</w:t>
            </w:r>
          </w:p>
        </w:tc>
        <w:tc>
          <w:tcPr>
            <w:tcW w:w="3215" w:type="pct"/>
            <w:gridSpan w:val="5"/>
            <w:tcBorders>
              <w:tl2br w:val="nil"/>
              <w:tr2bl w:val="nil"/>
            </w:tcBorders>
            <w:vAlign w:val="center"/>
          </w:tcPr>
          <w:p>
            <w:pPr>
              <w:tabs>
                <w:tab w:val="left" w:pos="2311"/>
              </w:tabs>
              <w:jc w:val="center"/>
              <w:rPr>
                <w:rFonts w:ascii="楷体" w:hAnsi="楷体" w:eastAsia="楷体" w:cs="楷体"/>
                <w:color w:val="A6A6A6" w:themeColor="background1" w:themeShade="A6"/>
              </w:rPr>
            </w:pPr>
            <w:r>
              <w:rPr>
                <w:rFonts w:hint="eastAsia" w:ascii="楷体" w:hAnsi="楷体" w:eastAsia="楷体" w:cs="楷体"/>
                <w:color w:val="A6A6A6" w:themeColor="background1" w:themeShade="A6"/>
                <w:lang w:val="en-US" w:eastAsia="zh-CN"/>
              </w:rPr>
              <w:t>黄石市政府采购CA认证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000" w:type="pct"/>
            <w:gridSpan w:val="7"/>
            <w:tcBorders>
              <w:tl2br w:val="nil"/>
              <w:tr2bl w:val="nil"/>
            </w:tcBorders>
            <w:vAlign w:val="center"/>
          </w:tcPr>
          <w:p>
            <w:pPr>
              <w:tabs>
                <w:tab w:val="left" w:pos="2311"/>
              </w:tabs>
              <w:jc w:val="center"/>
              <w:rPr>
                <w:rFonts w:ascii="楷体" w:hAnsi="楷体" w:eastAsia="楷体" w:cs="楷体"/>
                <w:sz w:val="21"/>
                <w:szCs w:val="21"/>
              </w:rPr>
            </w:pPr>
            <w:r>
              <w:rPr>
                <w:rFonts w:hint="eastAsia" w:ascii="楷体" w:hAnsi="楷体" w:eastAsia="楷体" w:cs="楷体"/>
              </w:rPr>
              <w:t>请选择办理的业务类型，并在对应的栏目中打“√”</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restart"/>
            <w:tcBorders>
              <w:tl2br w:val="nil"/>
              <w:tr2bl w:val="nil"/>
            </w:tcBorders>
            <w:vAlign w:val="center"/>
          </w:tcPr>
          <w:p>
            <w:pPr>
              <w:jc w:val="center"/>
              <w:rPr>
                <w:rFonts w:ascii="楷体" w:hAnsi="楷体" w:eastAsia="楷体" w:cs="楷体"/>
              </w:rPr>
            </w:pPr>
            <w:r>
              <w:rPr>
                <w:rFonts w:hint="eastAsia" w:ascii="楷体" w:hAnsi="楷体" w:eastAsia="楷体" w:cs="楷体"/>
              </w:rPr>
              <w:t>业务类型</w:t>
            </w:r>
          </w:p>
        </w:tc>
        <w:tc>
          <w:tcPr>
            <w:tcW w:w="4219" w:type="pct"/>
            <w:gridSpan w:val="6"/>
            <w:tcBorders>
              <w:tl2br w:val="nil"/>
              <w:tr2bl w:val="nil"/>
            </w:tcBorders>
            <w:vAlign w:val="center"/>
          </w:tcPr>
          <w:p>
            <w:pPr>
              <w:rPr>
                <w:rFonts w:ascii="楷体" w:hAnsi="楷体" w:eastAsia="楷体" w:cs="楷体"/>
              </w:rPr>
            </w:pPr>
            <w:r>
              <w:rPr>
                <w:rFonts w:hint="eastAsia" w:ascii="楷体" w:hAnsi="楷体" w:eastAsia="楷体" w:cs="楷体"/>
              </w:rPr>
              <w:sym w:font="Wingdings 2" w:char="0052"/>
            </w:r>
            <w:r>
              <w:rPr>
                <w:rFonts w:hint="eastAsia" w:ascii="楷体" w:hAnsi="楷体" w:eastAsia="楷体" w:cs="楷体"/>
              </w:rPr>
              <w:t>开户  □变更  □延期  □补发  □注销  □解锁  □增发（</w:t>
            </w:r>
            <w:r>
              <w:rPr>
                <w:rFonts w:hint="eastAsia" w:ascii="楷体" w:hAnsi="楷体" w:eastAsia="楷体" w:cs="楷体"/>
                <w:u w:val="single"/>
              </w:rPr>
              <w:t xml:space="preserve">    </w:t>
            </w:r>
            <w:r>
              <w:rPr>
                <w:rFonts w:hint="eastAsia" w:ascii="楷体" w:hAnsi="楷体" w:eastAsia="楷体" w:cs="楷体"/>
              </w:rPr>
              <w:t>个）</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jc w:val="center"/>
              <w:rPr>
                <w:rFonts w:ascii="楷体" w:hAnsi="楷体" w:eastAsia="楷体" w:cs="楷体"/>
                <w:sz w:val="21"/>
                <w:szCs w:val="21"/>
              </w:rPr>
            </w:pPr>
          </w:p>
        </w:tc>
        <w:tc>
          <w:tcPr>
            <w:tcW w:w="1003" w:type="pct"/>
            <w:vMerge w:val="restart"/>
            <w:tcBorders>
              <w:tl2br w:val="nil"/>
              <w:tr2bl w:val="nil"/>
            </w:tcBorders>
            <w:vAlign w:val="center"/>
          </w:tcPr>
          <w:p>
            <w:pPr>
              <w:pStyle w:val="18"/>
              <w:ind w:firstLine="0"/>
              <w:jc w:val="center"/>
              <w:rPr>
                <w:rFonts w:ascii="楷体" w:hAnsi="楷体" w:eastAsia="楷体" w:cs="楷体"/>
                <w:sz w:val="24"/>
              </w:rPr>
            </w:pPr>
            <w:r>
              <w:rPr>
                <w:rFonts w:hint="eastAsia" w:ascii="楷体" w:hAnsi="楷体" w:eastAsia="楷体" w:cs="楷体"/>
                <w:sz w:val="24"/>
              </w:rPr>
              <w:t>变更内容</w:t>
            </w:r>
          </w:p>
          <w:p>
            <w:pPr>
              <w:pStyle w:val="18"/>
              <w:ind w:firstLine="0"/>
              <w:rPr>
                <w:rFonts w:ascii="楷体" w:hAnsi="楷体" w:eastAsia="楷体" w:cs="楷体"/>
                <w:sz w:val="24"/>
              </w:rPr>
            </w:pPr>
            <w:r>
              <w:rPr>
                <w:rFonts w:hint="eastAsia" w:ascii="楷体" w:hAnsi="楷体" w:eastAsia="楷体" w:cs="楷体"/>
                <w:sz w:val="24"/>
              </w:rPr>
              <w:t>（变更业务填写）</w:t>
            </w:r>
          </w:p>
          <w:p>
            <w:pPr>
              <w:pStyle w:val="18"/>
              <w:ind w:firstLine="3360" w:firstLineChars="1600"/>
              <w:jc w:val="center"/>
              <w:rPr>
                <w:rFonts w:ascii="楷体" w:hAnsi="楷体" w:eastAsia="楷体" w:cs="楷体"/>
                <w:sz w:val="21"/>
                <w:szCs w:val="21"/>
              </w:rPr>
            </w:pPr>
          </w:p>
        </w:tc>
        <w:tc>
          <w:tcPr>
            <w:tcW w:w="3215"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□变更单位名称（原名称</w:t>
            </w:r>
            <w:r>
              <w:rPr>
                <w:rFonts w:hint="eastAsia" w:ascii="楷体" w:hAnsi="楷体" w:eastAsia="楷体" w:cs="楷体"/>
                <w:sz w:val="21"/>
                <w:szCs w:val="21"/>
                <w:u w:val="single"/>
              </w:rPr>
              <w:t xml:space="preserve">                                         </w:t>
            </w:r>
            <w:r>
              <w:rPr>
                <w:rFonts w:hint="eastAsia" w:ascii="楷体" w:hAnsi="楷体" w:eastAsia="楷体" w:cs="楷体"/>
                <w:sz w:val="21"/>
                <w:szCs w:val="21"/>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jc w:val="center"/>
              <w:rPr>
                <w:rFonts w:ascii="楷体" w:hAnsi="楷体" w:eastAsia="楷体" w:cs="楷体"/>
                <w:sz w:val="21"/>
                <w:szCs w:val="21"/>
              </w:rPr>
            </w:pPr>
          </w:p>
        </w:tc>
        <w:tc>
          <w:tcPr>
            <w:tcW w:w="1003" w:type="pct"/>
            <w:vMerge w:val="continue"/>
            <w:tcBorders>
              <w:tl2br w:val="nil"/>
              <w:tr2bl w:val="nil"/>
            </w:tcBorders>
            <w:vAlign w:val="center"/>
          </w:tcPr>
          <w:p>
            <w:pPr>
              <w:pStyle w:val="18"/>
              <w:ind w:firstLine="3360" w:firstLineChars="1600"/>
              <w:rPr>
                <w:rFonts w:ascii="楷体" w:hAnsi="楷体" w:eastAsia="楷体" w:cs="楷体"/>
                <w:sz w:val="21"/>
                <w:szCs w:val="21"/>
              </w:rPr>
            </w:pPr>
          </w:p>
        </w:tc>
        <w:tc>
          <w:tcPr>
            <w:tcW w:w="3215"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□变更统一社会信用代码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jc w:val="center"/>
              <w:rPr>
                <w:rFonts w:ascii="楷体" w:hAnsi="楷体" w:eastAsia="楷体" w:cs="楷体"/>
                <w:sz w:val="21"/>
                <w:szCs w:val="21"/>
              </w:rPr>
            </w:pPr>
          </w:p>
        </w:tc>
        <w:tc>
          <w:tcPr>
            <w:tcW w:w="1003" w:type="pct"/>
            <w:vMerge w:val="continue"/>
            <w:tcBorders>
              <w:tl2br w:val="nil"/>
              <w:tr2bl w:val="nil"/>
            </w:tcBorders>
            <w:vAlign w:val="center"/>
          </w:tcPr>
          <w:p>
            <w:pPr>
              <w:pStyle w:val="18"/>
              <w:ind w:firstLine="0"/>
              <w:jc w:val="center"/>
              <w:rPr>
                <w:rFonts w:ascii="楷体" w:hAnsi="楷体" w:eastAsia="楷体" w:cs="楷体"/>
                <w:sz w:val="21"/>
                <w:szCs w:val="21"/>
              </w:rPr>
            </w:pPr>
          </w:p>
        </w:tc>
        <w:tc>
          <w:tcPr>
            <w:tcW w:w="3215"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□变更法定代表人</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jc w:val="center"/>
              <w:rPr>
                <w:rFonts w:ascii="楷体" w:hAnsi="楷体" w:eastAsia="楷体" w:cs="楷体"/>
                <w:sz w:val="21"/>
                <w:szCs w:val="21"/>
              </w:rPr>
            </w:pPr>
          </w:p>
        </w:tc>
        <w:tc>
          <w:tcPr>
            <w:tcW w:w="1003" w:type="pct"/>
            <w:vMerge w:val="continue"/>
            <w:tcBorders>
              <w:tl2br w:val="nil"/>
              <w:tr2bl w:val="nil"/>
            </w:tcBorders>
            <w:vAlign w:val="center"/>
          </w:tcPr>
          <w:p>
            <w:pPr>
              <w:pStyle w:val="18"/>
              <w:ind w:firstLine="0"/>
              <w:jc w:val="center"/>
              <w:rPr>
                <w:rFonts w:ascii="楷体" w:hAnsi="楷体" w:eastAsia="楷体" w:cs="楷体"/>
                <w:sz w:val="21"/>
                <w:szCs w:val="21"/>
              </w:rPr>
            </w:pPr>
          </w:p>
        </w:tc>
        <w:tc>
          <w:tcPr>
            <w:tcW w:w="3215"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□变更经办人</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restar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申请单位信息</w:t>
            </w: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单位名称</w:t>
            </w:r>
          </w:p>
        </w:tc>
        <w:tc>
          <w:tcPr>
            <w:tcW w:w="3215" w:type="pct"/>
            <w:gridSpan w:val="5"/>
            <w:tcBorders>
              <w:tl2br w:val="nil"/>
              <w:tr2bl w:val="nil"/>
            </w:tcBorders>
          </w:tcPr>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单位性质</w:t>
            </w:r>
          </w:p>
        </w:tc>
        <w:tc>
          <w:tcPr>
            <w:tcW w:w="3215" w:type="pct"/>
            <w:gridSpan w:val="5"/>
            <w:tcBorders>
              <w:tl2br w:val="nil"/>
              <w:tr2bl w:val="nil"/>
            </w:tcBorders>
          </w:tcPr>
          <w:p>
            <w:pPr>
              <w:rPr>
                <w:rFonts w:ascii="楷体" w:hAnsi="楷体" w:eastAsia="楷体" w:cs="楷体"/>
              </w:rPr>
            </w:pPr>
            <w:r>
              <w:rPr>
                <w:rFonts w:hint="eastAsia" w:ascii="楷体" w:hAnsi="楷体" w:eastAsia="楷体" w:cs="楷体"/>
              </w:rPr>
              <w:t>□企业  □事业  □机关  □社团  □其他</w:t>
            </w:r>
          </w:p>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统一社会信用代码</w:t>
            </w:r>
          </w:p>
        </w:tc>
        <w:tc>
          <w:tcPr>
            <w:tcW w:w="3215" w:type="pct"/>
            <w:gridSpan w:val="5"/>
            <w:tcBorders>
              <w:tl2br w:val="nil"/>
              <w:tr2bl w:val="nil"/>
            </w:tcBorders>
          </w:tcPr>
          <w:p>
            <w:pPr>
              <w:widowControl/>
              <w:shd w:val="clear" w:color="auto" w:fill="FFFFFF"/>
              <w:spacing w:line="330" w:lineRule="atLeast"/>
              <w:jc w:val="left"/>
              <w:rPr>
                <w:rFonts w:ascii="楷体" w:hAnsi="楷体" w:eastAsia="楷体" w:cs="楷体"/>
                <w:sz w:val="21"/>
                <w:szCs w:val="21"/>
              </w:rPr>
            </w:pPr>
          </w:p>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单位住所</w:t>
            </w:r>
          </w:p>
        </w:tc>
        <w:tc>
          <w:tcPr>
            <w:tcW w:w="3215"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单位电话</w:t>
            </w:r>
          </w:p>
        </w:tc>
        <w:tc>
          <w:tcPr>
            <w:tcW w:w="3215"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90"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tcPr>
          <w:p>
            <w:pPr>
              <w:spacing w:line="336" w:lineRule="auto"/>
              <w:jc w:val="center"/>
              <w:rPr>
                <w:rFonts w:ascii="楷体" w:hAnsi="楷体" w:eastAsia="楷体" w:cs="楷体"/>
              </w:rPr>
            </w:pPr>
            <w:r>
              <w:rPr>
                <w:rFonts w:hint="eastAsia" w:ascii="楷体" w:hAnsi="楷体" w:eastAsia="楷体" w:cs="楷体"/>
              </w:rPr>
              <w:t xml:space="preserve">法定代表人    </w:t>
            </w:r>
          </w:p>
          <w:p>
            <w:pPr>
              <w:spacing w:line="336" w:lineRule="auto"/>
              <w:jc w:val="center"/>
              <w:rPr>
                <w:rFonts w:ascii="楷体" w:hAnsi="楷体" w:eastAsia="楷体" w:cs="楷体"/>
              </w:rPr>
            </w:pPr>
            <w:r>
              <w:rPr>
                <w:rFonts w:hint="eastAsia" w:ascii="楷体" w:hAnsi="楷体" w:eastAsia="楷体" w:cs="楷体"/>
                <w:sz w:val="18"/>
                <w:szCs w:val="18"/>
              </w:rPr>
              <w:t xml:space="preserve">(手写签名或加盖法人章) </w:t>
            </w:r>
            <w:r>
              <w:rPr>
                <w:rFonts w:hint="eastAsia" w:ascii="楷体" w:hAnsi="楷体" w:eastAsia="楷体" w:cs="楷体"/>
                <w:sz w:val="21"/>
                <w:szCs w:val="21"/>
              </w:rPr>
              <w:t xml:space="preserve">     </w:t>
            </w:r>
            <w:r>
              <w:rPr>
                <w:rFonts w:hint="eastAsia" w:ascii="楷体" w:hAnsi="楷体" w:eastAsia="楷体" w:cs="楷体"/>
              </w:rPr>
              <w:t xml:space="preserve">        </w:t>
            </w:r>
          </w:p>
        </w:tc>
        <w:tc>
          <w:tcPr>
            <w:tcW w:w="3215"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restar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经办人信息</w:t>
            </w: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姓    名</w:t>
            </w:r>
          </w:p>
        </w:tc>
        <w:tc>
          <w:tcPr>
            <w:tcW w:w="1071" w:type="pct"/>
            <w:tcBorders>
              <w:tl2br w:val="nil"/>
              <w:tr2bl w:val="nil"/>
            </w:tcBorders>
          </w:tcPr>
          <w:p>
            <w:pPr>
              <w:rPr>
                <w:rFonts w:ascii="楷体" w:hAnsi="楷体" w:eastAsia="楷体" w:cs="楷体"/>
              </w:rPr>
            </w:pPr>
          </w:p>
        </w:tc>
        <w:tc>
          <w:tcPr>
            <w:tcW w:w="638" w:type="pct"/>
            <w:gridSpan w:val="2"/>
            <w:tcBorders>
              <w:tl2br w:val="nil"/>
              <w:tr2bl w:val="nil"/>
            </w:tcBorders>
          </w:tcPr>
          <w:p>
            <w:pPr>
              <w:jc w:val="center"/>
              <w:rPr>
                <w:rFonts w:ascii="楷体" w:hAnsi="楷体" w:eastAsia="楷体" w:cs="楷体"/>
              </w:rPr>
            </w:pPr>
            <w:r>
              <w:rPr>
                <w:rFonts w:hint="eastAsia" w:ascii="楷体" w:hAnsi="楷体" w:eastAsia="楷体" w:cs="楷体"/>
              </w:rPr>
              <w:t>身份证号码码</w:t>
            </w:r>
          </w:p>
        </w:tc>
        <w:tc>
          <w:tcPr>
            <w:tcW w:w="1505" w:type="pct"/>
            <w:gridSpan w:val="2"/>
            <w:tcBorders>
              <w:tl2br w:val="nil"/>
              <w:tr2bl w:val="nil"/>
            </w:tcBorders>
          </w:tcPr>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手机号码</w:t>
            </w:r>
          </w:p>
        </w:tc>
        <w:tc>
          <w:tcPr>
            <w:tcW w:w="1071" w:type="pct"/>
            <w:tcBorders>
              <w:tl2br w:val="nil"/>
              <w:tr2bl w:val="nil"/>
            </w:tcBorders>
          </w:tcPr>
          <w:p>
            <w:pPr>
              <w:jc w:val="left"/>
              <w:rPr>
                <w:rFonts w:ascii="楷体" w:hAnsi="楷体" w:eastAsia="楷体" w:cs="楷体"/>
              </w:rPr>
            </w:pPr>
          </w:p>
        </w:tc>
        <w:tc>
          <w:tcPr>
            <w:tcW w:w="638" w:type="pct"/>
            <w:gridSpan w:val="2"/>
            <w:tcBorders>
              <w:tl2br w:val="nil"/>
              <w:tr2bl w:val="nil"/>
            </w:tcBorders>
          </w:tcPr>
          <w:p>
            <w:pPr>
              <w:jc w:val="center"/>
              <w:rPr>
                <w:rFonts w:ascii="楷体" w:hAnsi="楷体" w:eastAsia="楷体" w:cs="楷体"/>
              </w:rPr>
            </w:pPr>
            <w:r>
              <w:rPr>
                <w:rFonts w:hint="eastAsia" w:ascii="楷体" w:hAnsi="楷体" w:eastAsia="楷体" w:cs="楷体"/>
              </w:rPr>
              <w:t>电子邮箱</w:t>
            </w:r>
          </w:p>
        </w:tc>
        <w:tc>
          <w:tcPr>
            <w:tcW w:w="1505" w:type="pct"/>
            <w:gridSpan w:val="2"/>
            <w:tcBorders>
              <w:tl2br w:val="nil"/>
              <w:tr2bl w:val="nil"/>
            </w:tcBorders>
          </w:tcPr>
          <w:p>
            <w:pPr>
              <w:jc w:val="left"/>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0" w:type="pct"/>
            <w:vMerge w:val="continue"/>
            <w:tcBorders>
              <w:tl2br w:val="nil"/>
              <w:tr2bl w:val="nil"/>
            </w:tcBorders>
            <w:vAlign w:val="center"/>
          </w:tcPr>
          <w:p>
            <w:pPr>
              <w:widowControl/>
              <w:jc w:val="left"/>
              <w:rPr>
                <w:rFonts w:ascii="楷体" w:hAnsi="楷体" w:eastAsia="楷体" w:cs="楷体"/>
                <w:sz w:val="21"/>
                <w:szCs w:val="21"/>
              </w:rPr>
            </w:pPr>
          </w:p>
        </w:tc>
        <w:tc>
          <w:tcPr>
            <w:tcW w:w="1003" w:type="pct"/>
            <w:tcBorders>
              <w:tl2br w:val="nil"/>
              <w:tr2bl w:val="nil"/>
            </w:tcBorders>
            <w:vAlign w:val="center"/>
          </w:tcPr>
          <w:p>
            <w:pPr>
              <w:jc w:val="center"/>
              <w:rPr>
                <w:rFonts w:ascii="楷体" w:hAnsi="楷体" w:eastAsia="楷体" w:cs="楷体"/>
              </w:rPr>
            </w:pPr>
            <w:r>
              <w:rPr>
                <w:rFonts w:hint="eastAsia" w:ascii="楷体" w:hAnsi="楷体" w:eastAsia="楷体" w:cs="楷体"/>
              </w:rPr>
              <w:t>领取方式</w:t>
            </w:r>
          </w:p>
        </w:tc>
        <w:tc>
          <w:tcPr>
            <w:tcW w:w="3215" w:type="pct"/>
            <w:gridSpan w:val="5"/>
            <w:tcBorders>
              <w:tl2br w:val="nil"/>
              <w:tr2bl w:val="nil"/>
            </w:tcBorders>
          </w:tcPr>
          <w:p>
            <w:pPr>
              <w:jc w:val="center"/>
              <w:rPr>
                <w:rFonts w:ascii="楷体" w:hAnsi="楷体" w:eastAsia="楷体" w:cs="楷体"/>
                <w:kern w:val="0"/>
              </w:rPr>
            </w:pPr>
            <w:r>
              <w:rPr>
                <w:rFonts w:hint="eastAsia" w:ascii="楷体" w:hAnsi="楷体" w:eastAsia="楷体" w:cs="楷体"/>
                <w:kern w:val="0"/>
              </w:rPr>
              <w:sym w:font="Wingdings 2" w:char="0052"/>
            </w:r>
            <w:r>
              <w:rPr>
                <w:rFonts w:hint="eastAsia" w:ascii="楷体" w:hAnsi="楷体" w:eastAsia="楷体" w:cs="楷体"/>
                <w:kern w:val="0"/>
              </w:rPr>
              <w:t xml:space="preserve">现场领取  </w:t>
            </w:r>
            <w:r>
              <w:rPr>
                <w:rFonts w:hint="eastAsia" w:ascii="楷体" w:hAnsi="楷体" w:eastAsia="楷体" w:cs="楷体"/>
                <w:kern w:val="0"/>
              </w:rPr>
              <w:sym w:font="Wingdings 2" w:char="0052"/>
            </w:r>
            <w:r>
              <w:rPr>
                <w:rFonts w:hint="eastAsia" w:ascii="楷体" w:hAnsi="楷体" w:eastAsia="楷体" w:cs="楷体"/>
                <w:kern w:val="0"/>
              </w:rPr>
              <w:t>邮寄送达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80" w:type="pct"/>
            <w:vMerge w:val="continue"/>
            <w:tcBorders>
              <w:tl2br w:val="nil"/>
              <w:tr2bl w:val="nil"/>
            </w:tcBorders>
            <w:vAlign w:val="center"/>
          </w:tcPr>
          <w:p>
            <w:pPr>
              <w:jc w:val="center"/>
              <w:rPr>
                <w:rFonts w:ascii="楷体" w:hAnsi="楷体" w:eastAsia="楷体" w:cs="楷体"/>
              </w:rPr>
            </w:pPr>
          </w:p>
        </w:tc>
        <w:tc>
          <w:tcPr>
            <w:tcW w:w="1003" w:type="pct"/>
            <w:tcBorders>
              <w:tl2br w:val="nil"/>
              <w:tr2bl w:val="nil"/>
            </w:tcBorders>
            <w:vAlign w:val="center"/>
          </w:tcPr>
          <w:p>
            <w:pPr>
              <w:spacing w:line="360" w:lineRule="exact"/>
              <w:jc w:val="center"/>
              <w:rPr>
                <w:rFonts w:ascii="楷体" w:hAnsi="楷体" w:cs="楷体"/>
                <w:sz w:val="21"/>
                <w:szCs w:val="21"/>
              </w:rPr>
            </w:pPr>
            <w:r>
              <w:rPr>
                <w:rFonts w:hint="eastAsia" w:ascii="楷体" w:hAnsi="楷体" w:eastAsia="楷体" w:cs="楷体"/>
              </w:rPr>
              <w:t>确认邮寄地址</w:t>
            </w:r>
          </w:p>
        </w:tc>
        <w:tc>
          <w:tcPr>
            <w:tcW w:w="3215" w:type="pct"/>
            <w:gridSpan w:val="5"/>
            <w:tcBorders>
              <w:tl2br w:val="nil"/>
              <w:tr2bl w:val="nil"/>
            </w:tcBorders>
            <w:vAlign w:val="center"/>
          </w:tcPr>
          <w:p>
            <w:pPr>
              <w:spacing w:line="36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780" w:type="pc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申请须知</w:t>
            </w:r>
          </w:p>
        </w:tc>
        <w:tc>
          <w:tcPr>
            <w:tcW w:w="3340" w:type="pct"/>
            <w:gridSpan w:val="5"/>
            <w:tcBorders>
              <w:tl2br w:val="nil"/>
              <w:tr2bl w:val="nil"/>
            </w:tcBorders>
            <w:vAlign w:val="center"/>
          </w:tcPr>
          <w:p>
            <w:pPr>
              <w:spacing w:line="360" w:lineRule="exact"/>
              <w:rPr>
                <w:rFonts w:ascii="楷体" w:hAnsi="楷体" w:eastAsia="楷体" w:cs="楷体"/>
                <w:sz w:val="21"/>
                <w:szCs w:val="21"/>
              </w:rPr>
            </w:pPr>
            <w:r>
              <w:rPr>
                <w:rFonts w:hint="eastAsia" w:ascii="楷体" w:hAnsi="楷体" w:eastAsia="楷体" w:cs="楷体"/>
                <w:sz w:val="21"/>
                <w:szCs w:val="21"/>
              </w:rPr>
              <w:t>申请单位需交验以下资料（所有资料涂改无效、彩色打印无效）：</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单位有效证件(例如:企业营业执照)的复印件一份（复印件加盖单位公章）；</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数字证书服务协议（认真阅读后加盖单位公章及经办人签字）；</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授权委托书（加盖单位公章）；</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授权经办人身份证原件及复印件（粘贴在授权委托书标识处）；</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数字证书的有效期以证书中记载的时间为准。</w:t>
            </w:r>
          </w:p>
        </w:tc>
        <w:tc>
          <w:tcPr>
            <w:tcW w:w="878" w:type="pct"/>
            <w:tcBorders>
              <w:tl2br w:val="nil"/>
              <w:tr2bl w:val="nil"/>
            </w:tcBorders>
            <w:vAlign w:val="center"/>
          </w:tcPr>
          <w:p>
            <w:pPr>
              <w:spacing w:line="360" w:lineRule="exact"/>
              <w:jc w:val="center"/>
              <w:rPr>
                <w:rFonts w:ascii="楷体" w:hAnsi="楷体" w:eastAsia="楷体" w:cs="楷体"/>
                <w:sz w:val="21"/>
                <w:szCs w:val="21"/>
              </w:rPr>
            </w:pPr>
            <w:r>
              <w:rPr>
                <w:rFonts w:hint="eastAsia" w:ascii="楷体" w:hAnsi="楷体" w:eastAsia="楷体" w:cs="楷体"/>
                <w:sz w:val="21"/>
                <w:szCs w:val="21"/>
              </w:rPr>
              <w:t>微信公众号</w:t>
            </w:r>
          </w:p>
          <w:p>
            <w:pPr>
              <w:spacing w:line="360" w:lineRule="exact"/>
              <w:rPr>
                <w:rFonts w:ascii="楷体" w:hAnsi="楷体" w:eastAsia="楷体" w:cs="楷体"/>
                <w:sz w:val="21"/>
                <w:szCs w:val="21"/>
              </w:rPr>
            </w:pPr>
            <w:r>
              <w:rPr>
                <w:rFonts w:hint="eastAsia" w:ascii="楷体" w:hAnsi="楷体" w:eastAsia="楷体" w:cs="楷体"/>
                <w:sz w:val="21"/>
                <w:szCs w:val="21"/>
              </w:rPr>
              <w:drawing>
                <wp:anchor distT="0" distB="0" distL="114300" distR="114300" simplePos="0" relativeHeight="251660288" behindDoc="1" locked="0" layoutInCell="1" allowOverlap="1">
                  <wp:simplePos x="0" y="0"/>
                  <wp:positionH relativeFrom="column">
                    <wp:posOffset>1270</wp:posOffset>
                  </wp:positionH>
                  <wp:positionV relativeFrom="page">
                    <wp:posOffset>238760</wp:posOffset>
                  </wp:positionV>
                  <wp:extent cx="1072515" cy="1106805"/>
                  <wp:effectExtent l="0" t="0" r="13335" b="17145"/>
                  <wp:wrapNone/>
                  <wp:docPr id="2" name="图片 2" descr="微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
                          <pic:cNvPicPr>
                            <a:picLocks noChangeAspect="1"/>
                          </pic:cNvPicPr>
                        </pic:nvPicPr>
                        <pic:blipFill>
                          <a:blip r:embed="rId8"/>
                          <a:stretch>
                            <a:fillRect/>
                          </a:stretch>
                        </pic:blipFill>
                        <pic:spPr>
                          <a:xfrm>
                            <a:off x="0" y="0"/>
                            <a:ext cx="1072515" cy="1106805"/>
                          </a:xfrm>
                          <a:prstGeom prst="rect">
                            <a:avLst/>
                          </a:prstGeom>
                        </pic:spPr>
                      </pic:pic>
                    </a:graphicData>
                  </a:graphic>
                </wp:anchor>
              </w:drawing>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585" w:hRule="exact"/>
        </w:trPr>
        <w:tc>
          <w:tcPr>
            <w:tcW w:w="780" w:type="pct"/>
            <w:tcBorders>
              <w:tl2br w:val="nil"/>
              <w:tr2bl w:val="nil"/>
            </w:tcBorders>
            <w:vAlign w:val="center"/>
          </w:tcPr>
          <w:p>
            <w:pPr>
              <w:spacing w:line="360" w:lineRule="exact"/>
              <w:jc w:val="center"/>
              <w:rPr>
                <w:rFonts w:ascii="楷体" w:hAnsi="楷体" w:eastAsia="楷体" w:cs="楷体"/>
                <w:sz w:val="21"/>
                <w:szCs w:val="21"/>
              </w:rPr>
            </w:pPr>
            <w:r>
              <w:rPr>
                <w:rFonts w:hint="eastAsia" w:ascii="楷体" w:hAnsi="楷体" w:eastAsia="楷体" w:cs="楷体"/>
              </w:rPr>
              <w:t>申请声明</w:t>
            </w:r>
          </w:p>
        </w:tc>
        <w:tc>
          <w:tcPr>
            <w:tcW w:w="4219" w:type="pct"/>
            <w:gridSpan w:val="6"/>
            <w:tcBorders>
              <w:tl2br w:val="nil"/>
              <w:tr2bl w:val="nil"/>
            </w:tcBorders>
          </w:tcPr>
          <w:p>
            <w:pPr>
              <w:spacing w:line="360" w:lineRule="exact"/>
              <w:ind w:firstLine="420" w:firstLineChars="200"/>
              <w:rPr>
                <w:rFonts w:ascii="楷体" w:hAnsi="楷体" w:eastAsia="楷体" w:cs="楷体"/>
                <w:sz w:val="21"/>
                <w:szCs w:val="21"/>
              </w:rPr>
            </w:pPr>
            <w:r>
              <w:rPr>
                <w:rFonts w:hint="eastAsia" w:ascii="楷体" w:hAnsi="楷体" w:eastAsia="楷体" w:cs="楷体"/>
                <w:sz w:val="21"/>
                <w:szCs w:val="21"/>
              </w:rPr>
              <w:t>本单位在此郑重声明：本单位授权上述经办人办理本单位数字证书，本单位保证所填写的内容和提交的证明材料真实、完整、有效，接受据此颁发的数字证书。本单位已认真阅读并同意遵守湖北省数字证书认证管理中心有限公司网站（www.hbca.org.cn）发布的《数字证书服务协议》的各项内容，已知悉数字证书可能带来的业务风险，承诺加强对数字证书的管理及控制以避免相关风险，如有违反愿意承担由此引起的一切责任。</w:t>
            </w:r>
          </w:p>
          <w:p>
            <w:pPr>
              <w:spacing w:line="360" w:lineRule="exact"/>
              <w:ind w:firstLine="420" w:firstLineChars="200"/>
              <w:rPr>
                <w:rFonts w:ascii="楷体" w:hAnsi="楷体" w:eastAsia="楷体" w:cs="楷体"/>
                <w:sz w:val="21"/>
                <w:szCs w:val="21"/>
              </w:rPr>
            </w:pPr>
          </w:p>
          <w:p>
            <w:pPr>
              <w:spacing w:line="360" w:lineRule="exact"/>
              <w:rPr>
                <w:rFonts w:ascii="楷体" w:hAnsi="楷体" w:eastAsia="楷体" w:cs="楷体"/>
                <w:sz w:val="21"/>
                <w:szCs w:val="21"/>
              </w:rPr>
            </w:pPr>
            <w:r>
              <w:rPr>
                <w:rFonts w:hint="eastAsia" w:ascii="楷体" w:hAnsi="楷体" w:eastAsia="楷体" w:cs="楷体"/>
                <w:sz w:val="21"/>
                <w:szCs w:val="21"/>
              </w:rPr>
              <w:t>经办人签名：</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       日期:</w:t>
            </w:r>
            <w:r>
              <w:rPr>
                <w:rFonts w:hint="eastAsia" w:ascii="楷体" w:hAnsi="楷体" w:eastAsia="楷体" w:cs="楷体"/>
                <w:sz w:val="21"/>
                <w:szCs w:val="21"/>
                <w:u w:val="single"/>
              </w:rPr>
              <w:t xml:space="preserve">       </w:t>
            </w:r>
            <w:r>
              <w:rPr>
                <w:rFonts w:hint="eastAsia" w:ascii="楷体" w:hAnsi="楷体" w:eastAsia="楷体" w:cs="楷体"/>
                <w:sz w:val="21"/>
                <w:szCs w:val="21"/>
              </w:rPr>
              <w:t>年</w:t>
            </w:r>
            <w:r>
              <w:rPr>
                <w:rFonts w:hint="eastAsia" w:ascii="楷体" w:hAnsi="楷体" w:eastAsia="楷体" w:cs="楷体"/>
                <w:sz w:val="21"/>
                <w:szCs w:val="21"/>
                <w:u w:val="single"/>
              </w:rPr>
              <w:t xml:space="preserve">    </w:t>
            </w:r>
            <w:r>
              <w:rPr>
                <w:rFonts w:hint="eastAsia" w:ascii="楷体" w:hAnsi="楷体" w:eastAsia="楷体" w:cs="楷体"/>
                <w:sz w:val="21"/>
                <w:szCs w:val="21"/>
              </w:rPr>
              <w:t>月</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日  </w:t>
            </w:r>
            <w:r>
              <w:rPr>
                <w:rFonts w:hint="eastAsia" w:ascii="楷体" w:hAnsi="楷体" w:eastAsia="楷体" w:cs="楷体"/>
                <w:b/>
                <w:bCs/>
                <w:sz w:val="21"/>
                <w:szCs w:val="21"/>
              </w:rPr>
              <w:t>申请单位盖章</w:t>
            </w:r>
            <w:r>
              <w:rPr>
                <w:rFonts w:hint="eastAsia" w:ascii="楷体" w:hAnsi="楷体" w:eastAsia="楷体" w:cs="楷体"/>
                <w:sz w:val="21"/>
                <w:szCs w:val="21"/>
              </w:rPr>
              <w:t>：</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 </w:t>
            </w:r>
          </w:p>
          <w:p>
            <w:pPr>
              <w:spacing w:line="360" w:lineRule="exact"/>
              <w:rPr>
                <w:rFonts w:ascii="楷体" w:hAnsi="楷体" w:eastAsia="楷体" w:cs="楷体"/>
                <w:sz w:val="21"/>
                <w:szCs w:val="21"/>
              </w:rPr>
            </w:pPr>
          </w:p>
          <w:p>
            <w:pPr>
              <w:spacing w:line="360" w:lineRule="exact"/>
              <w:jc w:val="cente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30" w:hRule="exact"/>
        </w:trPr>
        <w:tc>
          <w:tcPr>
            <w:tcW w:w="780" w:type="pct"/>
            <w:tcBorders>
              <w:tl2br w:val="nil"/>
              <w:tr2bl w:val="nil"/>
            </w:tcBorders>
            <w:vAlign w:val="center"/>
          </w:tcPr>
          <w:p>
            <w:pPr>
              <w:spacing w:line="360" w:lineRule="exact"/>
              <w:jc w:val="center"/>
              <w:rPr>
                <w:rFonts w:ascii="楷体" w:hAnsi="楷体" w:eastAsia="楷体" w:cs="楷体"/>
              </w:rPr>
            </w:pPr>
            <w:r>
              <w:rPr>
                <w:rFonts w:hint="eastAsia" w:ascii="楷体" w:hAnsi="楷体" w:eastAsia="楷体" w:cs="楷体"/>
              </w:rPr>
              <w:t>由受理点填写</w:t>
            </w:r>
          </w:p>
        </w:tc>
        <w:tc>
          <w:tcPr>
            <w:tcW w:w="2089" w:type="pct"/>
            <w:gridSpan w:val="3"/>
            <w:tcBorders>
              <w:tl2br w:val="nil"/>
              <w:tr2bl w:val="nil"/>
            </w:tcBorders>
          </w:tcPr>
          <w:p>
            <w:pPr>
              <w:numPr>
                <w:ilvl w:val="0"/>
                <w:numId w:val="2"/>
              </w:numPr>
              <w:spacing w:line="360" w:lineRule="exact"/>
              <w:rPr>
                <w:rFonts w:ascii="楷体" w:hAnsi="楷体" w:eastAsia="楷体" w:cs="楷体"/>
                <w:sz w:val="21"/>
                <w:szCs w:val="21"/>
              </w:rPr>
            </w:pPr>
            <w:r>
              <w:rPr>
                <w:rFonts w:ascii="楷体" w:hAnsi="楷体" w:eastAsia="楷体" w:cs="楷体"/>
                <w:sz w:val="21"/>
                <w:szCs w:val="21"/>
              </w:rPr>
              <w:t>已审核申请单位及单位授权经办人身份</w:t>
            </w:r>
          </w:p>
          <w:p>
            <w:pPr>
              <w:numPr>
                <w:ilvl w:val="0"/>
                <w:numId w:val="2"/>
              </w:numPr>
              <w:spacing w:line="360" w:lineRule="exact"/>
              <w:rPr>
                <w:rFonts w:ascii="楷体" w:hAnsi="楷体" w:eastAsia="楷体" w:cs="楷体"/>
                <w:sz w:val="21"/>
                <w:szCs w:val="21"/>
              </w:rPr>
            </w:pPr>
            <w:r>
              <w:rPr>
                <w:rFonts w:ascii="楷体" w:hAnsi="楷体" w:eastAsia="楷体" w:cs="楷体"/>
                <w:sz w:val="21"/>
                <w:szCs w:val="21"/>
              </w:rPr>
              <w:t>已核对</w:t>
            </w:r>
            <w:r>
              <w:rPr>
                <w:rFonts w:hint="eastAsia" w:ascii="楷体" w:hAnsi="楷体" w:eastAsia="楷体" w:cs="楷体"/>
                <w:sz w:val="21"/>
                <w:szCs w:val="21"/>
              </w:rPr>
              <w:t>申请</w:t>
            </w:r>
            <w:r>
              <w:rPr>
                <w:rFonts w:ascii="楷体" w:hAnsi="楷体" w:eastAsia="楷体" w:cs="楷体"/>
                <w:sz w:val="21"/>
                <w:szCs w:val="21"/>
              </w:rPr>
              <w:t>表上填写的信息及相关证明材料</w:t>
            </w:r>
          </w:p>
          <w:p>
            <w:pPr>
              <w:spacing w:line="360" w:lineRule="exact"/>
              <w:rPr>
                <w:rFonts w:ascii="楷体" w:hAnsi="楷体" w:eastAsia="楷体" w:cs="楷体"/>
                <w:u w:val="single"/>
              </w:rPr>
            </w:pPr>
          </w:p>
        </w:tc>
        <w:tc>
          <w:tcPr>
            <w:tcW w:w="2129" w:type="pct"/>
            <w:gridSpan w:val="3"/>
            <w:tcBorders>
              <w:tl2br w:val="nil"/>
              <w:tr2bl w:val="nil"/>
            </w:tcBorders>
          </w:tcPr>
          <w:p>
            <w:pPr>
              <w:spacing w:line="480" w:lineRule="auto"/>
              <w:rPr>
                <w:rFonts w:ascii="楷体" w:hAnsi="楷体" w:eastAsia="楷体" w:cs="楷体"/>
                <w:sz w:val="21"/>
                <w:szCs w:val="21"/>
              </w:rPr>
            </w:pPr>
            <w:r>
              <w:rPr>
                <w:rFonts w:ascii="楷体" w:hAnsi="楷体" w:eastAsia="楷体" w:cs="楷体"/>
                <w:sz w:val="21"/>
                <w:szCs w:val="21"/>
              </w:rPr>
              <w:t xml:space="preserve">受理员：__________     </w:t>
            </w:r>
          </w:p>
          <w:p>
            <w:pPr>
              <w:spacing w:line="480" w:lineRule="auto"/>
              <w:rPr>
                <w:rFonts w:ascii="楷体" w:hAnsi="楷体" w:eastAsia="楷体" w:cs="楷体"/>
                <w:u w:val="single"/>
              </w:rPr>
            </w:pPr>
            <w:r>
              <w:rPr>
                <w:rFonts w:hint="eastAsia" w:ascii="楷体" w:hAnsi="楷体" w:eastAsia="楷体" w:cs="楷体"/>
                <w:sz w:val="21"/>
                <w:szCs w:val="21"/>
              </w:rPr>
              <w:t>受理日期</w:t>
            </w:r>
            <w:r>
              <w:rPr>
                <w:rFonts w:ascii="楷体" w:hAnsi="楷体" w:eastAsia="楷体" w:cs="楷体"/>
                <w:sz w:val="21"/>
                <w:szCs w:val="21"/>
              </w:rPr>
              <w:t>：</w:t>
            </w:r>
            <w:r>
              <w:rPr>
                <w:rFonts w:hint="eastAsia" w:ascii="楷体" w:hAnsi="楷体" w:eastAsia="楷体" w:cs="楷体"/>
                <w:sz w:val="21"/>
                <w:szCs w:val="21"/>
                <w:u w:val="single"/>
              </w:rPr>
              <w:t xml:space="preserve">         </w:t>
            </w:r>
            <w:r>
              <w:rPr>
                <w:rFonts w:ascii="楷体" w:hAnsi="楷体" w:eastAsia="楷体" w:cs="楷体"/>
                <w:sz w:val="21"/>
                <w:szCs w:val="21"/>
              </w:rPr>
              <w:t>年</w:t>
            </w:r>
            <w:r>
              <w:rPr>
                <w:rFonts w:hint="eastAsia" w:ascii="楷体" w:hAnsi="楷体" w:eastAsia="楷体" w:cs="楷体"/>
                <w:sz w:val="21"/>
                <w:szCs w:val="21"/>
                <w:u w:val="single"/>
              </w:rPr>
              <w:t xml:space="preserve">    </w:t>
            </w:r>
            <w:r>
              <w:rPr>
                <w:rFonts w:ascii="楷体" w:hAnsi="楷体" w:eastAsia="楷体" w:cs="楷体"/>
                <w:sz w:val="21"/>
                <w:szCs w:val="21"/>
              </w:rPr>
              <w:t>月</w:t>
            </w:r>
            <w:r>
              <w:rPr>
                <w:rFonts w:hint="eastAsia" w:ascii="楷体" w:hAnsi="楷体" w:eastAsia="楷体" w:cs="楷体"/>
                <w:sz w:val="21"/>
                <w:szCs w:val="21"/>
                <w:u w:val="single"/>
              </w:rPr>
              <w:t xml:space="preserve">    </w:t>
            </w:r>
            <w:r>
              <w:rPr>
                <w:rFonts w:ascii="楷体" w:hAnsi="楷体" w:eastAsia="楷体" w:cs="楷体"/>
                <w:sz w:val="21"/>
                <w:szCs w:val="21"/>
              </w:rPr>
              <w:t>日</w:t>
            </w:r>
          </w:p>
        </w:tc>
      </w:tr>
    </w:tbl>
    <w:p>
      <w:pPr>
        <w:jc w:val="center"/>
        <w:rPr>
          <w:rFonts w:ascii="楷体" w:hAnsi="楷体" w:eastAsia="楷体" w:cs="楷体"/>
          <w:b/>
          <w:bCs/>
          <w:sz w:val="28"/>
          <w:szCs w:val="28"/>
        </w:rPr>
      </w:pPr>
      <w:r>
        <w:rPr>
          <w:rFonts w:hint="eastAsia" w:ascii="楷体" w:hAnsi="楷体" w:eastAsia="楷体" w:cs="楷体"/>
          <w:b/>
          <w:bCs/>
          <w:sz w:val="28"/>
          <w:szCs w:val="28"/>
          <w:lang w:val="en-US" w:eastAsia="zh-CN"/>
        </w:rPr>
        <w:t>单位</w:t>
      </w:r>
      <w:r>
        <w:rPr>
          <w:rFonts w:hint="eastAsia" w:ascii="楷体" w:hAnsi="楷体" w:eastAsia="楷体" w:cs="楷体"/>
          <w:b/>
          <w:bCs/>
          <w:sz w:val="28"/>
          <w:szCs w:val="28"/>
        </w:rPr>
        <w:t>数字证书申请表</w:t>
      </w:r>
    </w:p>
    <w:p>
      <w:pPr>
        <w:pStyle w:val="9"/>
        <w:spacing w:before="0"/>
        <w:jc w:val="both"/>
        <w:rPr>
          <w:rFonts w:ascii="楷体" w:hAnsi="楷体" w:eastAsia="楷体" w:cs="楷体"/>
          <w:sz w:val="28"/>
          <w:szCs w:val="28"/>
        </w:rPr>
      </w:pPr>
    </w:p>
    <w:p>
      <w:pPr>
        <w:pStyle w:val="9"/>
        <w:spacing w:before="0"/>
      </w:pPr>
      <w:r>
        <w:rPr>
          <w:rFonts w:hint="eastAsia" w:ascii="楷体" w:hAnsi="楷体" w:eastAsia="楷体" w:cs="楷体"/>
          <w:sz w:val="28"/>
          <w:szCs w:val="28"/>
        </w:rPr>
        <w:t>单位签章采集表</w:t>
      </w:r>
    </w:p>
    <w:tbl>
      <w:tblPr>
        <w:tblStyle w:val="10"/>
        <w:tblpPr w:leftFromText="180" w:rightFromText="180" w:vertAnchor="text" w:horzAnchor="page" w:tblpX="577" w:tblpY="366"/>
        <w:tblOverlap w:val="never"/>
        <w:tblW w:w="10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5"/>
        <w:gridCol w:w="3595"/>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0"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8"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bl>
    <w:p>
      <w:pPr>
        <w:jc w:val="center"/>
        <w:rPr>
          <w:rFonts w:ascii="楷体" w:hAnsi="楷体" w:eastAsia="楷体" w:cs="楷体"/>
          <w:sz w:val="21"/>
          <w:szCs w:val="21"/>
        </w:rPr>
      </w:pPr>
      <w:r>
        <w:rPr>
          <w:rFonts w:hint="eastAsia" w:ascii="楷体" w:hAnsi="楷体" w:eastAsia="楷体" w:cs="楷体"/>
          <w:sz w:val="21"/>
          <w:szCs w:val="21"/>
        </w:rPr>
        <w:t>（此公章印模、法定代表人签名、法定代表人印章仅限于办理电子签章业务，不得用于别途！）</w:t>
      </w:r>
    </w:p>
    <w:p>
      <w:pPr>
        <w:jc w:val="center"/>
        <w:rPr>
          <w:rFonts w:ascii="楷体" w:hAnsi="楷体" w:eastAsia="楷体" w:cs="楷体"/>
          <w:sz w:val="21"/>
          <w:szCs w:val="21"/>
        </w:rPr>
      </w:pPr>
      <w:r>
        <w:rPr>
          <w:rFonts w:hint="eastAsia" w:ascii="楷体" w:hAnsi="楷体" w:eastAsia="楷体" w:cs="楷体"/>
          <w:sz w:val="21"/>
          <w:szCs w:val="21"/>
        </w:rPr>
        <w:t>提示：为了保证印模清晰度，盖章人分别在印模签署区盖3个印章，制作时，挑选效果最好的作为电子签章的印模</w:t>
      </w:r>
    </w:p>
    <w:p>
      <w:pPr>
        <w:jc w:val="center"/>
        <w:rPr>
          <w:rFonts w:ascii="楷体" w:hAnsi="楷体" w:eastAsia="楷体" w:cs="楷体"/>
          <w:sz w:val="21"/>
          <w:szCs w:val="21"/>
        </w:rPr>
      </w:pPr>
    </w:p>
    <w:p>
      <w:pPr>
        <w:rPr>
          <w:rFonts w:hint="eastAsia" w:ascii="楷体" w:hAnsi="楷体" w:eastAsia="楷体" w:cs="楷体"/>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楷体" w:hAnsi="楷体" w:eastAsia="楷体" w:cs="楷体"/>
          <w:color w:val="auto"/>
          <w:sz w:val="28"/>
          <w:szCs w:val="28"/>
          <w:highlight w:val="none"/>
          <w:lang w:val="en-US" w:eastAsia="zh-CN"/>
        </w:rPr>
      </w:pPr>
      <w:r>
        <w:rPr>
          <w:rFonts w:hint="eastAsia" w:ascii="楷体" w:hAnsi="楷体" w:eastAsia="楷体" w:cs="楷体"/>
          <w:b/>
          <w:bCs/>
          <w:color w:val="auto"/>
          <w:sz w:val="28"/>
          <w:szCs w:val="28"/>
          <w:highlight w:val="none"/>
          <w:lang w:val="en-US" w:eastAsia="zh-CN"/>
        </w:rPr>
        <w:t>数字证书服务协议</w:t>
      </w:r>
    </w:p>
    <w:p>
      <w:pPr>
        <w:keepNext w:val="0"/>
        <w:keepLines w:val="0"/>
        <w:pageBreakBefore w:val="0"/>
        <w:widowControl w:val="0"/>
        <w:kinsoku/>
        <w:wordWrap/>
        <w:overflowPunct/>
        <w:topLinePunct w:val="0"/>
        <w:autoSpaceDE/>
        <w:autoSpaceDN/>
        <w:bidi w:val="0"/>
        <w:adjustRightInd/>
        <w:snapToGrid/>
        <w:spacing w:line="232" w:lineRule="exact"/>
        <w:ind w:firstLine="360" w:firstLineChars="200"/>
        <w:textAlignment w:val="auto"/>
        <w:rPr>
          <w:rFonts w:hint="eastAsia" w:ascii="楷体" w:hAnsi="楷体" w:eastAsia="楷体" w:cs="楷体"/>
          <w:color w:val="auto"/>
          <w:sz w:val="18"/>
          <w:szCs w:val="18"/>
          <w:highlight w:val="none"/>
          <w:lang w:eastAsia="zh-CN"/>
        </w:rPr>
      </w:pPr>
      <w:r>
        <w:rPr>
          <w:rFonts w:hint="eastAsia" w:ascii="楷体" w:hAnsi="楷体" w:eastAsia="楷体" w:cs="楷体"/>
          <w:color w:val="auto"/>
          <w:sz w:val="18"/>
          <w:szCs w:val="18"/>
          <w:highlight w:val="none"/>
        </w:rPr>
        <w:t>湖北省数字证书认证管理中心有限公司（简称“湖北 CA”）是经湖北省政府批准成立、省内唯一获得</w:t>
      </w:r>
      <w:r>
        <w:rPr>
          <w:rFonts w:hint="eastAsia" w:ascii="楷体" w:hAnsi="楷体" w:eastAsia="楷体" w:cs="楷体"/>
          <w:color w:val="auto"/>
          <w:sz w:val="18"/>
          <w:szCs w:val="18"/>
          <w:highlight w:val="none"/>
          <w:lang w:val="en-US" w:eastAsia="zh-CN"/>
        </w:rPr>
        <w:t>工信部</w:t>
      </w:r>
      <w:r>
        <w:rPr>
          <w:rFonts w:hint="eastAsia" w:ascii="楷体" w:hAnsi="楷体" w:eastAsia="楷体" w:cs="楷体"/>
          <w:color w:val="auto"/>
          <w:sz w:val="18"/>
          <w:szCs w:val="18"/>
          <w:highlight w:val="none"/>
        </w:rPr>
        <w:t>颁发的《电子认证服务许可证》和国家密码管理局颁发的《电子政务电子认证服务机构》</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rPr>
        <w:t>《电子认证服务使用密码许可证》的</w:t>
      </w:r>
      <w:r>
        <w:rPr>
          <w:rFonts w:hint="eastAsia" w:ascii="楷体" w:hAnsi="楷体" w:eastAsia="楷体" w:cs="楷体"/>
          <w:color w:val="auto"/>
          <w:sz w:val="18"/>
          <w:szCs w:val="18"/>
          <w:highlight w:val="none"/>
          <w:lang w:val="en-US" w:eastAsia="zh-CN"/>
        </w:rPr>
        <w:t>权威、可信的</w:t>
      </w:r>
      <w:r>
        <w:rPr>
          <w:rFonts w:hint="eastAsia" w:ascii="楷体" w:hAnsi="楷体" w:eastAsia="楷体" w:cs="楷体"/>
          <w:color w:val="auto"/>
          <w:sz w:val="18"/>
          <w:szCs w:val="18"/>
          <w:highlight w:val="none"/>
        </w:rPr>
        <w:t>电子认证服务机构</w:t>
      </w:r>
      <w:r>
        <w:rPr>
          <w:rFonts w:hint="eastAsia" w:ascii="楷体" w:hAnsi="楷体" w:eastAsia="楷体" w:cs="楷体"/>
          <w:color w:val="auto"/>
          <w:sz w:val="18"/>
          <w:szCs w:val="18"/>
          <w:highlight w:val="none"/>
          <w:lang w:eastAsia="zh-CN"/>
        </w:rPr>
        <w:t>。</w:t>
      </w:r>
    </w:p>
    <w:p>
      <w:pPr>
        <w:keepNext w:val="0"/>
        <w:keepLines w:val="0"/>
        <w:pageBreakBefore w:val="0"/>
        <w:widowControl w:val="0"/>
        <w:kinsoku/>
        <w:wordWrap/>
        <w:overflowPunct/>
        <w:topLinePunct w:val="0"/>
        <w:autoSpaceDE/>
        <w:autoSpaceDN/>
        <w:bidi w:val="0"/>
        <w:adjustRightInd/>
        <w:snapToGrid/>
        <w:spacing w:line="232" w:lineRule="exact"/>
        <w:ind w:firstLine="360" w:firstLine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为保障数字证书申请者和湖北CA的合法权益，双方本着平等、自愿的原则，达成本协议，双方同意遵守</w:t>
      </w:r>
      <w:r>
        <w:rPr>
          <w:rFonts w:hint="eastAsia" w:ascii="楷体" w:hAnsi="楷体" w:eastAsia="楷体" w:cs="楷体"/>
          <w:color w:val="auto"/>
          <w:sz w:val="18"/>
          <w:szCs w:val="18"/>
          <w:highlight w:val="none"/>
        </w:rPr>
        <w:t>本协议的所有条款。</w:t>
      </w:r>
    </w:p>
    <w:p>
      <w:pPr>
        <w:keepNext w:val="0"/>
        <w:keepLines w:val="0"/>
        <w:pageBreakBefore w:val="0"/>
        <w:widowControl w:val="0"/>
        <w:kinsoku/>
        <w:wordWrap/>
        <w:overflowPunct/>
        <w:topLinePunct w:val="0"/>
        <w:autoSpaceDE/>
        <w:autoSpaceDN/>
        <w:bidi w:val="0"/>
        <w:adjustRightInd/>
        <w:snapToGrid/>
        <w:spacing w:line="232" w:lineRule="exact"/>
        <w:ind w:firstLine="360" w:firstLine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湖北CA依法制定《电子认证业务规则》（简称“CPS”），并公布于湖北CA网站（www.hbca.org.cn），明确湖北CA数字证书的功能、使用证书各方的权利、义务以及湖北CA的责任范围。本协议条款源自CPS，如出现内容抵触，以</w:t>
      </w:r>
      <w:r>
        <w:rPr>
          <w:rFonts w:hint="eastAsia" w:ascii="楷体" w:hAnsi="楷体" w:eastAsia="楷体" w:cs="楷体"/>
          <w:color w:val="auto"/>
          <w:sz w:val="18"/>
          <w:szCs w:val="18"/>
          <w:highlight w:val="none"/>
        </w:rPr>
        <w:t>《中华人民共和国电子签名法》</w:t>
      </w:r>
      <w:r>
        <w:rPr>
          <w:rFonts w:hint="eastAsia" w:ascii="楷体" w:hAnsi="楷体" w:eastAsia="楷体" w:cs="楷体"/>
          <w:color w:val="auto"/>
          <w:sz w:val="18"/>
          <w:szCs w:val="18"/>
          <w:highlight w:val="none"/>
          <w:lang w:val="en-US" w:eastAsia="zh-CN"/>
        </w:rPr>
        <w:t>及CPS为准。</w:t>
      </w:r>
    </w:p>
    <w:p>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ascii="楷体" w:hAnsi="楷体" w:eastAsia="楷体" w:cs="楷体"/>
          <w:b/>
          <w:color w:val="auto"/>
          <w:sz w:val="18"/>
          <w:szCs w:val="18"/>
          <w:highlight w:val="none"/>
        </w:rPr>
      </w:pPr>
      <w:r>
        <w:rPr>
          <w:rFonts w:hint="eastAsia" w:ascii="楷体" w:hAnsi="楷体" w:eastAsia="楷体" w:cs="楷体"/>
          <w:b/>
          <w:color w:val="auto"/>
          <w:sz w:val="18"/>
          <w:szCs w:val="18"/>
          <w:highlight w:val="none"/>
        </w:rPr>
        <w:t>一、申请者的权利与义务</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lang w:val="en-US" w:eastAsia="zh-CN"/>
        </w:rPr>
      </w:pP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应遵循诚实、信用原则</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rPr>
        <w:t>向湖北</w:t>
      </w:r>
      <w:r>
        <w:rPr>
          <w:rFonts w:hint="eastAsia" w:ascii="楷体" w:hAnsi="楷体" w:eastAsia="楷体" w:cs="楷体"/>
          <w:color w:val="auto"/>
          <w:sz w:val="18"/>
          <w:szCs w:val="18"/>
          <w:highlight w:val="none"/>
          <w:lang w:val="en-US" w:eastAsia="zh-CN"/>
        </w:rPr>
        <w:t>CA</w:t>
      </w:r>
      <w:r>
        <w:rPr>
          <w:rFonts w:hint="eastAsia" w:ascii="楷体" w:hAnsi="楷体" w:eastAsia="楷体" w:cs="楷体"/>
          <w:color w:val="auto"/>
          <w:sz w:val="18"/>
          <w:szCs w:val="18"/>
          <w:highlight w:val="none"/>
        </w:rPr>
        <w:t>提供真实、完整、准确的资料和信息</w:t>
      </w:r>
      <w:r>
        <w:rPr>
          <w:rFonts w:hint="eastAsia" w:ascii="楷体" w:hAnsi="楷体" w:eastAsia="楷体" w:cs="楷体"/>
          <w:color w:val="auto"/>
          <w:sz w:val="18"/>
          <w:szCs w:val="18"/>
          <w:highlight w:val="none"/>
          <w:lang w:eastAsia="zh-CN"/>
        </w:rPr>
        <w:t>，并在这些资料</w:t>
      </w:r>
      <w:r>
        <w:rPr>
          <w:rFonts w:hint="eastAsia" w:ascii="楷体" w:hAnsi="楷体" w:eastAsia="楷体" w:cs="楷体"/>
          <w:color w:val="auto"/>
          <w:sz w:val="18"/>
          <w:szCs w:val="18"/>
          <w:highlight w:val="none"/>
          <w:lang w:val="en-US" w:eastAsia="zh-CN"/>
        </w:rPr>
        <w:t>和信息</w:t>
      </w:r>
      <w:r>
        <w:rPr>
          <w:rFonts w:hint="eastAsia" w:ascii="楷体" w:hAnsi="楷体" w:eastAsia="楷体" w:cs="楷体"/>
          <w:color w:val="auto"/>
          <w:sz w:val="18"/>
          <w:szCs w:val="18"/>
          <w:highlight w:val="none"/>
          <w:lang w:eastAsia="zh-CN"/>
        </w:rPr>
        <w:t>发生改变时及时通知</w:t>
      </w:r>
      <w:r>
        <w:rPr>
          <w:rFonts w:hint="eastAsia" w:ascii="楷体" w:hAnsi="楷体" w:eastAsia="楷体" w:cs="楷体"/>
          <w:color w:val="auto"/>
          <w:sz w:val="18"/>
          <w:szCs w:val="18"/>
          <w:highlight w:val="none"/>
          <w:lang w:val="en-US" w:eastAsia="zh-CN"/>
        </w:rPr>
        <w:t>湖北CA</w:t>
      </w:r>
      <w:r>
        <w:rPr>
          <w:rFonts w:hint="eastAsia" w:ascii="楷体" w:hAnsi="楷体" w:eastAsia="楷体" w:cs="楷体"/>
          <w:color w:val="auto"/>
          <w:sz w:val="18"/>
          <w:szCs w:val="18"/>
          <w:highlight w:val="none"/>
        </w:rPr>
        <w:t>。如申请者故意或过失提供不真实</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lang w:val="en-US" w:eastAsia="zh-CN"/>
        </w:rPr>
        <w:t>不完整、不准确的</w:t>
      </w:r>
      <w:r>
        <w:rPr>
          <w:rFonts w:hint="eastAsia" w:ascii="楷体" w:hAnsi="楷体" w:eastAsia="楷体" w:cs="楷体"/>
          <w:color w:val="auto"/>
          <w:sz w:val="18"/>
          <w:szCs w:val="18"/>
          <w:highlight w:val="none"/>
        </w:rPr>
        <w:t>资料和信息</w:t>
      </w:r>
      <w:r>
        <w:rPr>
          <w:rFonts w:hint="eastAsia" w:ascii="楷体" w:hAnsi="楷体" w:eastAsia="楷体" w:cs="楷体"/>
          <w:color w:val="auto"/>
          <w:sz w:val="18"/>
          <w:szCs w:val="18"/>
          <w:highlight w:val="none"/>
          <w:lang w:val="en-US" w:eastAsia="zh-CN"/>
        </w:rPr>
        <w:t>或资料和信息改变后未及时通知湖北CA，</w:t>
      </w:r>
      <w:r>
        <w:rPr>
          <w:rFonts w:hint="eastAsia" w:ascii="楷体" w:hAnsi="楷体" w:eastAsia="楷体" w:cs="楷体"/>
          <w:color w:val="auto"/>
          <w:sz w:val="18"/>
          <w:szCs w:val="18"/>
          <w:highlight w:val="none"/>
        </w:rPr>
        <w:t xml:space="preserve">导致所签发的证书失实带来任何损失时，由申请者自行承担所造成的一切责任和损失。 </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lang w:val="en-US" w:eastAsia="zh-CN"/>
        </w:rPr>
      </w:pPr>
      <w:r>
        <w:rPr>
          <w:rFonts w:hint="eastAsia" w:ascii="楷体" w:hAnsi="楷体" w:eastAsia="楷体" w:cs="楷体"/>
          <w:color w:val="auto"/>
          <w:sz w:val="18"/>
          <w:szCs w:val="18"/>
          <w:highlight w:val="none"/>
          <w:lang w:val="en-US" w:eastAsia="zh-CN"/>
        </w:rPr>
        <w:t>申请者应妥善保管、正确使用数字证书，所有使用数字证书的活动均视为申请者所为，因此而产生的相关责任由申请者自行承担。</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数字证书一律不得转让、转借或转用。因转让、转借或转用而产生的相关后果应当由申请者自行承担。</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证书申请一旦获得批准，申请者应</w:t>
      </w:r>
      <w:r>
        <w:rPr>
          <w:rFonts w:hint="eastAsia" w:ascii="楷体" w:hAnsi="楷体" w:eastAsia="楷体" w:cs="楷体"/>
          <w:color w:val="auto"/>
          <w:sz w:val="18"/>
          <w:szCs w:val="18"/>
          <w:highlight w:val="none"/>
          <w:lang w:val="en-US" w:eastAsia="zh-CN"/>
        </w:rPr>
        <w:t>当</w:t>
      </w:r>
      <w:r>
        <w:rPr>
          <w:rFonts w:hint="eastAsia" w:ascii="楷体" w:hAnsi="楷体" w:eastAsia="楷体" w:cs="楷体"/>
          <w:color w:val="auto"/>
          <w:sz w:val="18"/>
          <w:szCs w:val="18"/>
          <w:highlight w:val="none"/>
        </w:rPr>
        <w:t>在</w:t>
      </w:r>
      <w:r>
        <w:rPr>
          <w:rFonts w:hint="eastAsia" w:ascii="楷体" w:hAnsi="楷体" w:eastAsia="楷体" w:cs="楷体"/>
          <w:color w:val="auto"/>
          <w:sz w:val="18"/>
          <w:szCs w:val="18"/>
          <w:highlight w:val="none"/>
          <w:lang w:val="en-US" w:eastAsia="zh-CN"/>
        </w:rPr>
        <w:t>首次</w:t>
      </w:r>
      <w:r>
        <w:rPr>
          <w:rFonts w:hint="eastAsia" w:ascii="楷体" w:hAnsi="楷体" w:eastAsia="楷体" w:cs="楷体"/>
          <w:color w:val="auto"/>
          <w:sz w:val="18"/>
          <w:szCs w:val="18"/>
          <w:highlight w:val="none"/>
        </w:rPr>
        <w:t>获得数字证书时核对此证书所匹配的信息，并立即修改数字证书</w:t>
      </w:r>
      <w:r>
        <w:rPr>
          <w:rFonts w:hint="eastAsia" w:ascii="楷体" w:hAnsi="楷体" w:eastAsia="楷体" w:cs="楷体"/>
          <w:color w:val="auto"/>
          <w:sz w:val="18"/>
          <w:szCs w:val="18"/>
          <w:highlight w:val="none"/>
          <w:lang w:val="en-US" w:eastAsia="zh-CN"/>
        </w:rPr>
        <w:t>私钥保护密码</w:t>
      </w:r>
      <w:r>
        <w:rPr>
          <w:rFonts w:hint="eastAsia" w:ascii="楷体" w:hAnsi="楷体" w:eastAsia="楷体" w:cs="楷体"/>
          <w:color w:val="auto"/>
          <w:sz w:val="18"/>
          <w:szCs w:val="18"/>
          <w:highlight w:val="none"/>
        </w:rPr>
        <w:t>。</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应当妥善保管湖北</w:t>
      </w:r>
      <w:r>
        <w:rPr>
          <w:rFonts w:hint="eastAsia" w:ascii="楷体" w:hAnsi="楷体" w:eastAsia="楷体" w:cs="楷体"/>
          <w:color w:val="auto"/>
          <w:sz w:val="18"/>
          <w:szCs w:val="18"/>
          <w:highlight w:val="none"/>
          <w:lang w:val="en-US" w:eastAsia="zh-CN"/>
        </w:rPr>
        <w:t>CA</w:t>
      </w:r>
      <w:r>
        <w:rPr>
          <w:rFonts w:hint="eastAsia" w:ascii="楷体" w:hAnsi="楷体" w:eastAsia="楷体" w:cs="楷体"/>
          <w:color w:val="auto"/>
          <w:sz w:val="18"/>
          <w:szCs w:val="18"/>
          <w:highlight w:val="none"/>
        </w:rPr>
        <w:t>签发的数字证书、私钥、保护密码的安全，不得泄露或交付他人。</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知悉或应当知悉证书私钥、保护密码已经或可能泄露、损毁、丢失时，应当及时采取有效措施防止数字证书被不当使用，如未终止使用证书也未通知湖北</w:t>
      </w:r>
      <w:r>
        <w:rPr>
          <w:rFonts w:hint="eastAsia" w:ascii="楷体" w:hAnsi="楷体" w:eastAsia="楷体" w:cs="楷体"/>
          <w:color w:val="auto"/>
          <w:sz w:val="18"/>
          <w:szCs w:val="18"/>
          <w:highlight w:val="none"/>
          <w:lang w:val="en-US" w:eastAsia="zh-CN"/>
        </w:rPr>
        <w:t>CA</w:t>
      </w:r>
      <w:r>
        <w:rPr>
          <w:rFonts w:hint="eastAsia" w:ascii="楷体" w:hAnsi="楷体" w:eastAsia="楷体" w:cs="楷体"/>
          <w:color w:val="auto"/>
          <w:sz w:val="18"/>
          <w:szCs w:val="18"/>
          <w:highlight w:val="none"/>
        </w:rPr>
        <w:t>的，由此产生的相关责任湖北</w:t>
      </w:r>
      <w:r>
        <w:rPr>
          <w:rFonts w:hint="eastAsia" w:ascii="楷体" w:hAnsi="楷体" w:eastAsia="楷体" w:cs="楷体"/>
          <w:color w:val="auto"/>
          <w:sz w:val="18"/>
          <w:szCs w:val="18"/>
          <w:highlight w:val="none"/>
          <w:lang w:val="en-US" w:eastAsia="zh-CN"/>
        </w:rPr>
        <w:t>CA</w:t>
      </w:r>
      <w:r>
        <w:rPr>
          <w:rFonts w:hint="eastAsia" w:ascii="楷体" w:hAnsi="楷体" w:eastAsia="楷体" w:cs="楷体"/>
          <w:color w:val="auto"/>
          <w:sz w:val="18"/>
          <w:szCs w:val="18"/>
          <w:highlight w:val="none"/>
        </w:rPr>
        <w:t>概不承担。</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向湖北CA</w:t>
      </w:r>
      <w:r>
        <w:rPr>
          <w:rFonts w:hint="eastAsia" w:ascii="楷体" w:hAnsi="楷体" w:eastAsia="楷体" w:cs="楷体"/>
          <w:color w:val="auto"/>
          <w:sz w:val="18"/>
          <w:szCs w:val="18"/>
          <w:highlight w:val="none"/>
          <w:lang w:val="en-US" w:eastAsia="zh-CN"/>
        </w:rPr>
        <w:t>申请</w:t>
      </w:r>
      <w:r>
        <w:rPr>
          <w:rFonts w:hint="eastAsia" w:ascii="楷体" w:hAnsi="楷体" w:eastAsia="楷体" w:cs="楷体"/>
          <w:color w:val="auto"/>
          <w:sz w:val="18"/>
          <w:szCs w:val="18"/>
          <w:highlight w:val="none"/>
        </w:rPr>
        <w:t>补办、注销、挂失等业务</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从湖北CA正式受理起24小时内，所有使用该证书所造成的一切损失</w:t>
      </w:r>
      <w:r>
        <w:rPr>
          <w:rFonts w:hint="eastAsia" w:ascii="楷体" w:hAnsi="楷体" w:eastAsia="楷体" w:cs="楷体"/>
          <w:color w:val="auto"/>
          <w:sz w:val="18"/>
          <w:szCs w:val="18"/>
          <w:highlight w:val="none"/>
          <w:lang w:val="en-US" w:eastAsia="zh-CN"/>
        </w:rPr>
        <w:t>和责任</w:t>
      </w:r>
      <w:r>
        <w:rPr>
          <w:rFonts w:hint="eastAsia" w:ascii="楷体" w:hAnsi="楷体" w:eastAsia="楷体" w:cs="楷体"/>
          <w:color w:val="auto"/>
          <w:sz w:val="18"/>
          <w:szCs w:val="18"/>
          <w:highlight w:val="none"/>
        </w:rPr>
        <w:t>由申请者承担</w:t>
      </w:r>
      <w:r>
        <w:rPr>
          <w:rFonts w:hint="eastAsia" w:ascii="楷体" w:hAnsi="楷体" w:eastAsia="楷体" w:cs="楷体"/>
          <w:color w:val="auto"/>
          <w:sz w:val="18"/>
          <w:szCs w:val="18"/>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若申请者主要信息发生变化</w:t>
      </w:r>
      <w:r>
        <w:rPr>
          <w:rFonts w:hint="eastAsia" w:ascii="楷体" w:hAnsi="楷体" w:eastAsia="楷体" w:cs="楷体"/>
          <w:color w:val="auto"/>
          <w:sz w:val="18"/>
          <w:szCs w:val="18"/>
          <w:highlight w:val="none"/>
          <w:lang w:val="en-US" w:eastAsia="zh-CN"/>
        </w:rPr>
        <w:t>或</w:t>
      </w:r>
      <w:r>
        <w:rPr>
          <w:rFonts w:hint="eastAsia" w:ascii="楷体" w:hAnsi="楷体" w:eastAsia="楷体" w:cs="楷体"/>
          <w:color w:val="auto"/>
          <w:sz w:val="18"/>
          <w:szCs w:val="18"/>
          <w:highlight w:val="none"/>
        </w:rPr>
        <w:t>终止使用</w:t>
      </w:r>
      <w:r>
        <w:rPr>
          <w:rFonts w:hint="eastAsia" w:ascii="楷体" w:hAnsi="楷体" w:eastAsia="楷体" w:cs="楷体"/>
          <w:color w:val="auto"/>
          <w:sz w:val="18"/>
          <w:szCs w:val="18"/>
          <w:highlight w:val="none"/>
          <w:lang w:val="en-US" w:eastAsia="zh-CN"/>
        </w:rPr>
        <w:t>数字</w:t>
      </w:r>
      <w:r>
        <w:rPr>
          <w:rFonts w:hint="eastAsia" w:ascii="楷体" w:hAnsi="楷体" w:eastAsia="楷体" w:cs="楷体"/>
          <w:color w:val="auto"/>
          <w:sz w:val="18"/>
          <w:szCs w:val="18"/>
          <w:highlight w:val="none"/>
        </w:rPr>
        <w:t>证书</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应立即办理注销或变更等</w:t>
      </w:r>
      <w:r>
        <w:rPr>
          <w:rFonts w:hint="eastAsia" w:ascii="楷体" w:hAnsi="楷体" w:eastAsia="楷体" w:cs="楷体"/>
          <w:color w:val="auto"/>
          <w:sz w:val="18"/>
          <w:szCs w:val="18"/>
          <w:highlight w:val="none"/>
          <w:lang w:val="en-US" w:eastAsia="zh-CN"/>
        </w:rPr>
        <w:t>业务</w:t>
      </w:r>
      <w:r>
        <w:rPr>
          <w:rFonts w:hint="eastAsia" w:ascii="楷体" w:hAnsi="楷体" w:eastAsia="楷体" w:cs="楷体"/>
          <w:color w:val="auto"/>
          <w:sz w:val="18"/>
          <w:szCs w:val="18"/>
          <w:highlight w:val="none"/>
        </w:rPr>
        <w:t>。因未及时通知湖北CA办理注销或变更而造成的损失由申请者自行承担</w:t>
      </w:r>
      <w:r>
        <w:rPr>
          <w:rFonts w:hint="eastAsia" w:ascii="楷体" w:hAnsi="楷体" w:eastAsia="楷体" w:cs="楷体"/>
          <w:color w:val="auto"/>
          <w:sz w:val="18"/>
          <w:szCs w:val="18"/>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申请者务必</w:t>
      </w:r>
      <w:r>
        <w:rPr>
          <w:rFonts w:hint="eastAsia" w:ascii="楷体" w:hAnsi="楷体" w:eastAsia="楷体" w:cs="楷体"/>
          <w:color w:val="auto"/>
          <w:sz w:val="18"/>
          <w:szCs w:val="18"/>
          <w:highlight w:val="none"/>
        </w:rPr>
        <w:t>在证书失效前30</w:t>
      </w:r>
      <w:r>
        <w:rPr>
          <w:rFonts w:hint="eastAsia" w:ascii="楷体" w:hAnsi="楷体" w:eastAsia="楷体" w:cs="楷体"/>
          <w:color w:val="auto"/>
          <w:sz w:val="18"/>
          <w:szCs w:val="18"/>
          <w:highlight w:val="none"/>
          <w:lang w:val="en-US" w:eastAsia="zh-CN"/>
        </w:rPr>
        <w:t>个日历天内</w:t>
      </w:r>
      <w:r>
        <w:rPr>
          <w:rFonts w:hint="eastAsia" w:ascii="楷体" w:hAnsi="楷体" w:eastAsia="楷体" w:cs="楷体"/>
          <w:color w:val="auto"/>
          <w:sz w:val="18"/>
          <w:szCs w:val="18"/>
          <w:highlight w:val="none"/>
        </w:rPr>
        <w:t>向湖北CA提出证书更新请求，否则，证书到期将自动失效，湖北CA对此不负任何责任；</w:t>
      </w:r>
      <w:r>
        <w:rPr>
          <w:rFonts w:hint="eastAsia" w:ascii="楷体" w:hAnsi="楷体" w:eastAsia="楷体" w:cs="楷体"/>
          <w:color w:val="auto"/>
          <w:sz w:val="18"/>
          <w:szCs w:val="18"/>
          <w:highlight w:val="none"/>
          <w:lang w:val="en-US" w:eastAsia="zh-CN"/>
        </w:rPr>
        <w:t>数字证书的有效期以证书中记载的时间为准</w:t>
      </w:r>
      <w:r>
        <w:rPr>
          <w:rFonts w:hint="eastAsia" w:ascii="楷体" w:hAnsi="楷体" w:eastAsia="楷体" w:cs="楷体"/>
          <w:color w:val="auto"/>
          <w:sz w:val="18"/>
          <w:szCs w:val="18"/>
          <w:highlight w:val="none"/>
        </w:rPr>
        <w:t>。</w:t>
      </w:r>
    </w:p>
    <w:p>
      <w:pPr>
        <w:keepNext w:val="0"/>
        <w:keepLines w:val="0"/>
        <w:pageBreakBefore w:val="0"/>
        <w:widowControl w:val="0"/>
        <w:numPr>
          <w:ilvl w:val="0"/>
          <w:numId w:val="3"/>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损害</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CA利益的，</w:t>
      </w:r>
      <w:r>
        <w:rPr>
          <w:rFonts w:hint="eastAsia" w:ascii="楷体" w:hAnsi="楷体" w:eastAsia="楷体" w:cs="楷体"/>
          <w:color w:val="auto"/>
          <w:sz w:val="18"/>
          <w:szCs w:val="18"/>
          <w:highlight w:val="none"/>
          <w:lang w:val="en-US" w:eastAsia="zh-CN"/>
        </w:rPr>
        <w:t>应</w:t>
      </w:r>
      <w:r>
        <w:rPr>
          <w:rFonts w:hint="eastAsia" w:ascii="楷体" w:hAnsi="楷体" w:eastAsia="楷体" w:cs="楷体"/>
          <w:color w:val="auto"/>
          <w:sz w:val="18"/>
          <w:szCs w:val="18"/>
          <w:highlight w:val="none"/>
        </w:rPr>
        <w:t>向</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CA赔偿全部损失。这些情形包括但不限于：</w:t>
      </w:r>
    </w:p>
    <w:p>
      <w:pPr>
        <w:keepNext w:val="0"/>
        <w:keepLines w:val="0"/>
        <w:pageBreakBefore w:val="0"/>
        <w:widowControl w:val="0"/>
        <w:numPr>
          <w:ilvl w:val="0"/>
          <w:numId w:val="0"/>
        </w:numPr>
        <w:kinsoku/>
        <w:wordWrap/>
        <w:overflowPunct/>
        <w:topLinePunct w:val="0"/>
        <w:autoSpaceDE/>
        <w:autoSpaceDN/>
        <w:bidi w:val="0"/>
        <w:adjustRightInd/>
        <w:snapToGrid/>
        <w:spacing w:line="232" w:lineRule="exact"/>
        <w:ind w:leftChars="0" w:firstLine="360" w:firstLine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①</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在申请数字证书时没有提供真实、完整、准确信息，或在这些信息变更时未及时通知</w:t>
      </w:r>
      <w:r>
        <w:rPr>
          <w:rFonts w:hint="eastAsia" w:ascii="楷体" w:hAnsi="楷体" w:eastAsia="楷体" w:cs="楷体"/>
          <w:color w:val="auto"/>
          <w:sz w:val="18"/>
          <w:szCs w:val="18"/>
          <w:highlight w:val="none"/>
          <w:lang w:val="en-US" w:eastAsia="zh-CN"/>
        </w:rPr>
        <w:t>湖北CA</w:t>
      </w:r>
      <w:r>
        <w:rPr>
          <w:rFonts w:hint="eastAsia" w:ascii="楷体" w:hAnsi="楷体" w:eastAsia="楷体" w:cs="楷体"/>
          <w:color w:val="auto"/>
          <w:sz w:val="18"/>
          <w:szCs w:val="18"/>
          <w:highlight w:val="none"/>
        </w:rPr>
        <w:t>；</w:t>
      </w:r>
    </w:p>
    <w:p>
      <w:pPr>
        <w:keepNext w:val="0"/>
        <w:keepLines w:val="0"/>
        <w:pageBreakBefore w:val="0"/>
        <w:widowControl w:val="0"/>
        <w:numPr>
          <w:ilvl w:val="-1"/>
          <w:numId w:val="0"/>
        </w:numPr>
        <w:kinsoku/>
        <w:wordWrap/>
        <w:overflowPunct/>
        <w:topLinePunct w:val="0"/>
        <w:autoSpaceDE/>
        <w:autoSpaceDN/>
        <w:bidi w:val="0"/>
        <w:adjustRightInd/>
        <w:snapToGrid/>
        <w:spacing w:line="232" w:lineRule="exact"/>
        <w:ind w:left="0" w:firstLine="360" w:firstLine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②</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知道自己的私钥已经失密或者可能已经失密而未及时告知有关各方、并终止使用；</w:t>
      </w:r>
    </w:p>
    <w:p>
      <w:pPr>
        <w:keepNext w:val="0"/>
        <w:keepLines w:val="0"/>
        <w:pageBreakBefore w:val="0"/>
        <w:widowControl w:val="0"/>
        <w:numPr>
          <w:ilvl w:val="-1"/>
          <w:numId w:val="0"/>
        </w:numPr>
        <w:kinsoku/>
        <w:wordWrap/>
        <w:overflowPunct/>
        <w:topLinePunct w:val="0"/>
        <w:autoSpaceDE/>
        <w:autoSpaceDN/>
        <w:bidi w:val="0"/>
        <w:adjustRightInd/>
        <w:snapToGrid/>
        <w:spacing w:line="232" w:lineRule="exact"/>
        <w:ind w:left="0" w:firstLine="360" w:firstLine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③</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有其他过错或未履行本协议的相关约定。</w:t>
      </w:r>
    </w:p>
    <w:p>
      <w:pPr>
        <w:keepNext w:val="0"/>
        <w:keepLines w:val="0"/>
        <w:pageBreakBefore w:val="0"/>
        <w:widowControl w:val="0"/>
        <w:numPr>
          <w:ilvl w:val="-1"/>
          <w:numId w:val="0"/>
        </w:numPr>
        <w:kinsoku/>
        <w:wordWrap/>
        <w:overflowPunct/>
        <w:topLinePunct w:val="0"/>
        <w:autoSpaceDE/>
        <w:autoSpaceDN/>
        <w:bidi w:val="0"/>
        <w:adjustRightInd/>
        <w:snapToGrid/>
        <w:spacing w:line="232" w:lineRule="exact"/>
        <w:ind w:left="360" w:hanging="360" w:hangingChars="200"/>
        <w:textAlignment w:val="auto"/>
        <w:rPr>
          <w:rFonts w:hint="eastAsia" w:ascii="楷体" w:hAnsi="楷体" w:eastAsia="楷体" w:cs="楷体"/>
          <w:color w:val="auto"/>
          <w:sz w:val="18"/>
          <w:szCs w:val="18"/>
          <w:highlight w:val="none"/>
          <w:lang w:val="en-US" w:eastAsia="zh-CN"/>
        </w:rPr>
      </w:pPr>
      <w:r>
        <w:rPr>
          <w:rFonts w:hint="eastAsia" w:ascii="楷体" w:hAnsi="楷体" w:eastAsia="楷体" w:cs="楷体"/>
          <w:color w:val="auto"/>
          <w:sz w:val="18"/>
          <w:szCs w:val="18"/>
          <w:highlight w:val="none"/>
          <w:lang w:val="en-US" w:eastAsia="zh-CN"/>
        </w:rPr>
        <w:t>9. 申请者同意湖北CA收集为办理数字证书所必要的身份信息(包括但不限于姓名、身份证号码、实名手机号码、电子邮箱、银行卡账号、银行预留手机号码、脸部影像等)，且申请者授权湖北CA向其第三方合作机构传递前述信息用于核实用户身份。</w:t>
      </w:r>
    </w:p>
    <w:p>
      <w:pPr>
        <w:keepNext w:val="0"/>
        <w:keepLines w:val="0"/>
        <w:pageBreakBefore w:val="0"/>
        <w:widowControl w:val="0"/>
        <w:numPr>
          <w:ilvl w:val="-1"/>
          <w:numId w:val="0"/>
        </w:numPr>
        <w:kinsoku/>
        <w:wordWrap/>
        <w:overflowPunct/>
        <w:topLinePunct w:val="0"/>
        <w:autoSpaceDE/>
        <w:autoSpaceDN/>
        <w:bidi w:val="0"/>
        <w:adjustRightInd/>
        <w:snapToGrid/>
        <w:spacing w:line="232" w:lineRule="exact"/>
        <w:ind w:left="360" w:hanging="360" w:hangingChars="200"/>
        <w:textAlignment w:val="auto"/>
        <w:rPr>
          <w:rFonts w:hint="default" w:ascii="楷体" w:hAnsi="楷体" w:eastAsia="楷体" w:cs="楷体"/>
          <w:color w:val="auto"/>
          <w:sz w:val="18"/>
          <w:szCs w:val="18"/>
          <w:highlight w:val="none"/>
          <w:lang w:val="en-US" w:eastAsia="zh-CN"/>
        </w:rPr>
      </w:pPr>
      <w:r>
        <w:rPr>
          <w:rFonts w:hint="eastAsia" w:ascii="楷体" w:hAnsi="楷体" w:eastAsia="楷体" w:cs="楷体"/>
          <w:color w:val="auto"/>
          <w:sz w:val="18"/>
          <w:szCs w:val="18"/>
          <w:highlight w:val="none"/>
          <w:lang w:val="en-US" w:eastAsia="zh-CN"/>
        </w:rPr>
        <w:t>10. 本协议中有关个人信息保护的完整内容以湖北CA发布在公司网站上的《个人信息保护政策》为准，申请者应在申请数字证书之前详细阅读《个人信息保护政策》，签订本协议即视为申请者同意并认可《个人信息保护政策》中的全部内容。</w:t>
      </w:r>
    </w:p>
    <w:p>
      <w:pPr>
        <w:keepNext w:val="0"/>
        <w:keepLines w:val="0"/>
        <w:pageBreakBefore w:val="0"/>
        <w:widowControl w:val="0"/>
        <w:numPr>
          <w:ilvl w:val="0"/>
          <w:numId w:val="0"/>
        </w:numPr>
        <w:kinsoku/>
        <w:wordWrap/>
        <w:overflowPunct/>
        <w:topLinePunct w:val="0"/>
        <w:autoSpaceDE/>
        <w:autoSpaceDN/>
        <w:bidi w:val="0"/>
        <w:adjustRightInd/>
        <w:snapToGrid/>
        <w:spacing w:line="232" w:lineRule="exact"/>
        <w:ind w:leftChars="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11. 申请者</w:t>
      </w:r>
      <w:r>
        <w:rPr>
          <w:rFonts w:hint="eastAsia" w:ascii="楷体" w:hAnsi="楷体" w:eastAsia="楷体" w:cs="楷体"/>
          <w:color w:val="auto"/>
          <w:sz w:val="18"/>
          <w:szCs w:val="18"/>
          <w:highlight w:val="none"/>
        </w:rPr>
        <w:t>有按期缴纳数字证书服务费的义务，费用标准请咨询</w:t>
      </w:r>
      <w:r>
        <w:rPr>
          <w:rFonts w:hint="eastAsia" w:ascii="楷体" w:hAnsi="楷体" w:eastAsia="楷体" w:cs="楷体"/>
          <w:color w:val="auto"/>
          <w:sz w:val="18"/>
          <w:szCs w:val="18"/>
          <w:highlight w:val="none"/>
          <w:lang w:val="en-US" w:eastAsia="zh-CN"/>
        </w:rPr>
        <w:t>湖北CA</w:t>
      </w:r>
      <w:r>
        <w:rPr>
          <w:rFonts w:hint="eastAsia" w:ascii="楷体" w:hAnsi="楷体" w:eastAsia="楷体" w:cs="楷体"/>
          <w:color w:val="auto"/>
          <w:sz w:val="18"/>
          <w:szCs w:val="1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232" w:lineRule="exact"/>
        <w:ind w:left="360" w:leftChars="0" w:hanging="360" w:hangingChars="2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12</w:t>
      </w:r>
      <w:bookmarkStart w:id="0" w:name="_GoBack"/>
      <w:bookmarkEnd w:id="0"/>
      <w:r>
        <w:rPr>
          <w:rFonts w:hint="eastAsia" w:ascii="楷体" w:hAnsi="楷体" w:eastAsia="楷体" w:cs="楷体"/>
          <w:color w:val="auto"/>
          <w:sz w:val="18"/>
          <w:szCs w:val="18"/>
          <w:highlight w:val="none"/>
          <w:lang w:val="en-US" w:eastAsia="zh-CN"/>
        </w:rPr>
        <w:t>. 湖北</w:t>
      </w:r>
      <w:r>
        <w:rPr>
          <w:rFonts w:hint="eastAsia" w:ascii="楷体" w:hAnsi="楷体" w:eastAsia="楷体" w:cs="楷体"/>
          <w:color w:val="auto"/>
          <w:sz w:val="18"/>
          <w:szCs w:val="18"/>
          <w:highlight w:val="none"/>
        </w:rPr>
        <w:t>CA有权因安全风险因素要求</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更换数字证书。</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在收到数字证书更换通知后，应在规定的期限内到</w:t>
      </w:r>
      <w:r>
        <w:rPr>
          <w:rFonts w:hint="eastAsia" w:ascii="楷体" w:hAnsi="楷体" w:eastAsia="楷体" w:cs="楷体"/>
          <w:color w:val="auto"/>
          <w:sz w:val="18"/>
          <w:szCs w:val="18"/>
          <w:highlight w:val="none"/>
          <w:lang w:val="en-US" w:eastAsia="zh-CN"/>
        </w:rPr>
        <w:t>湖北CA</w:t>
      </w:r>
      <w:r>
        <w:rPr>
          <w:rFonts w:hint="eastAsia" w:ascii="楷体" w:hAnsi="楷体" w:eastAsia="楷体" w:cs="楷体"/>
          <w:color w:val="auto"/>
          <w:sz w:val="18"/>
          <w:szCs w:val="18"/>
          <w:highlight w:val="none"/>
        </w:rPr>
        <w:t>更换。</w:t>
      </w:r>
    </w:p>
    <w:p>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ascii="楷体" w:hAnsi="楷体" w:eastAsia="楷体" w:cs="楷体"/>
          <w:b/>
          <w:color w:val="auto"/>
          <w:sz w:val="18"/>
          <w:szCs w:val="18"/>
          <w:highlight w:val="none"/>
        </w:rPr>
      </w:pPr>
      <w:r>
        <w:rPr>
          <w:rFonts w:hint="eastAsia" w:ascii="楷体" w:hAnsi="楷体" w:eastAsia="楷体" w:cs="楷体"/>
          <w:b/>
          <w:color w:val="auto"/>
          <w:sz w:val="18"/>
          <w:szCs w:val="18"/>
          <w:highlight w:val="none"/>
        </w:rPr>
        <w:t>二、湖北CA的权利与义务</w:t>
      </w:r>
    </w:p>
    <w:p>
      <w:pPr>
        <w:keepNext w:val="0"/>
        <w:keepLines w:val="0"/>
        <w:pageBreakBefore w:val="0"/>
        <w:widowControl w:val="0"/>
        <w:numPr>
          <w:ilvl w:val="0"/>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为了</w:t>
      </w:r>
      <w:r>
        <w:rPr>
          <w:rFonts w:hint="eastAsia" w:ascii="楷体" w:hAnsi="楷体" w:eastAsia="楷体" w:cs="楷体"/>
          <w:color w:val="auto"/>
          <w:sz w:val="18"/>
          <w:szCs w:val="18"/>
          <w:highlight w:val="none"/>
        </w:rPr>
        <w:t>保证服务质量</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CA为</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提供热线支持服务（400-870-8080）</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CA将在1个工作日内对</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的意见和建议做出响应。</w:t>
      </w:r>
    </w:p>
    <w:p>
      <w:pPr>
        <w:keepNext w:val="0"/>
        <w:keepLines w:val="0"/>
        <w:pageBreakBefore w:val="0"/>
        <w:widowControl w:val="0"/>
        <w:numPr>
          <w:ilvl w:val="0"/>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若</w:t>
      </w:r>
      <w:r>
        <w:rPr>
          <w:rFonts w:hint="eastAsia" w:ascii="楷体" w:hAnsi="楷体" w:eastAsia="楷体" w:cs="楷体"/>
          <w:color w:val="auto"/>
          <w:sz w:val="18"/>
          <w:szCs w:val="18"/>
          <w:highlight w:val="none"/>
        </w:rPr>
        <w:t>湖北CA发现申请者</w:t>
      </w:r>
      <w:r>
        <w:rPr>
          <w:rFonts w:hint="eastAsia" w:ascii="楷体" w:hAnsi="楷体" w:eastAsia="楷体" w:cs="楷体"/>
          <w:color w:val="auto"/>
          <w:sz w:val="18"/>
          <w:szCs w:val="18"/>
          <w:highlight w:val="none"/>
          <w:lang w:val="en-US" w:eastAsia="zh-CN"/>
        </w:rPr>
        <w:t>提供的</w:t>
      </w:r>
      <w:r>
        <w:rPr>
          <w:rFonts w:hint="eastAsia" w:ascii="楷体" w:hAnsi="楷体" w:eastAsia="楷体" w:cs="楷体"/>
          <w:color w:val="auto"/>
          <w:sz w:val="18"/>
          <w:szCs w:val="18"/>
          <w:highlight w:val="none"/>
        </w:rPr>
        <w:t>资料</w:t>
      </w:r>
      <w:r>
        <w:rPr>
          <w:rFonts w:hint="eastAsia" w:ascii="楷体" w:hAnsi="楷体" w:eastAsia="楷体" w:cs="楷体"/>
          <w:color w:val="auto"/>
          <w:sz w:val="18"/>
          <w:szCs w:val="18"/>
          <w:highlight w:val="none"/>
          <w:lang w:val="en-US" w:eastAsia="zh-CN"/>
        </w:rPr>
        <w:t>和信息</w:t>
      </w:r>
      <w:r>
        <w:rPr>
          <w:rFonts w:hint="eastAsia" w:ascii="楷体" w:hAnsi="楷体" w:eastAsia="楷体" w:cs="楷体"/>
          <w:color w:val="auto"/>
          <w:sz w:val="18"/>
          <w:szCs w:val="18"/>
          <w:highlight w:val="none"/>
        </w:rPr>
        <w:t>存在</w:t>
      </w:r>
      <w:r>
        <w:rPr>
          <w:rFonts w:hint="eastAsia" w:ascii="楷体" w:hAnsi="楷体" w:eastAsia="楷体" w:cs="楷体"/>
          <w:color w:val="auto"/>
          <w:sz w:val="18"/>
          <w:szCs w:val="18"/>
          <w:highlight w:val="none"/>
          <w:lang w:val="en-US" w:eastAsia="zh-CN"/>
        </w:rPr>
        <w:t>不真实的情况</w:t>
      </w:r>
      <w:r>
        <w:rPr>
          <w:rFonts w:hint="eastAsia" w:ascii="楷体" w:hAnsi="楷体" w:eastAsia="楷体" w:cs="楷体"/>
          <w:color w:val="auto"/>
          <w:sz w:val="18"/>
          <w:szCs w:val="18"/>
          <w:highlight w:val="none"/>
        </w:rPr>
        <w:t>，将注销已签发的证书并拒绝提供服务</w:t>
      </w:r>
      <w:r>
        <w:rPr>
          <w:rFonts w:hint="eastAsia" w:ascii="楷体" w:hAnsi="楷体" w:eastAsia="楷体" w:cs="楷体"/>
          <w:color w:val="auto"/>
          <w:sz w:val="18"/>
          <w:szCs w:val="1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在</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通过安全工具使用数字证书</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条件下，湖北CA发放的证书保证申请者在网络上身份的真实性、信息的保密性、信息传输过程中的完整性以及信息发送方的不可否认性，可用于网络中的验证身份、电子签名和信息加解密等，若申请者将其用于其他用途，湖北CA不承担任何责任；</w:t>
      </w:r>
    </w:p>
    <w:p>
      <w:pPr>
        <w:keepNext w:val="0"/>
        <w:keepLines w:val="0"/>
        <w:pageBreakBefore w:val="0"/>
        <w:widowControl w:val="0"/>
        <w:numPr>
          <w:ilvl w:val="0"/>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对于下列情况之一的，湖北CA有权</w:t>
      </w:r>
      <w:r>
        <w:rPr>
          <w:rFonts w:hint="eastAsia" w:ascii="楷体" w:hAnsi="楷体" w:eastAsia="楷体" w:cs="楷体"/>
          <w:color w:val="auto"/>
          <w:sz w:val="18"/>
          <w:szCs w:val="18"/>
          <w:highlight w:val="none"/>
          <w:lang w:val="en-US" w:eastAsia="zh-CN"/>
        </w:rPr>
        <w:t>主动</w:t>
      </w:r>
      <w:r>
        <w:rPr>
          <w:rFonts w:hint="eastAsia" w:ascii="楷体" w:hAnsi="楷体" w:eastAsia="楷体" w:cs="楷体"/>
          <w:color w:val="auto"/>
          <w:sz w:val="18"/>
          <w:szCs w:val="18"/>
          <w:highlight w:val="none"/>
        </w:rPr>
        <w:t>注销所签发的证书：</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申请者违反了</w:t>
      </w:r>
      <w:r>
        <w:rPr>
          <w:rFonts w:hint="eastAsia" w:ascii="楷体" w:hAnsi="楷体" w:eastAsia="楷体" w:cs="楷体"/>
          <w:color w:val="auto"/>
          <w:sz w:val="18"/>
          <w:szCs w:val="18"/>
          <w:highlight w:val="none"/>
          <w:lang w:val="en-US" w:eastAsia="zh-CN"/>
        </w:rPr>
        <w:t>本协议约定的义务；</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申请证书时提供的资料不真实；</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证书</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安全性不能得到保证；</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证书中的相关重要信息发生了变更</w:t>
      </w:r>
      <w:r>
        <w:rPr>
          <w:rFonts w:hint="eastAsia" w:ascii="楷体" w:hAnsi="楷体" w:eastAsia="楷体" w:cs="楷体"/>
          <w:color w:val="auto"/>
          <w:sz w:val="18"/>
          <w:szCs w:val="18"/>
          <w:highlight w:val="none"/>
          <w:lang w:eastAsia="zh-CN"/>
        </w:rPr>
        <w:t>；</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申请者未按规定缴纳证书服务费用；</w:t>
      </w:r>
    </w:p>
    <w:p>
      <w:pPr>
        <w:keepNext w:val="0"/>
        <w:keepLines w:val="0"/>
        <w:pageBreakBefore w:val="0"/>
        <w:widowControl w:val="0"/>
        <w:numPr>
          <w:ilvl w:val="1"/>
          <w:numId w:val="4"/>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法律、法规规定的其他</w:t>
      </w:r>
      <w:r>
        <w:rPr>
          <w:rFonts w:hint="eastAsia" w:ascii="楷体" w:hAnsi="楷体" w:eastAsia="楷体" w:cs="楷体"/>
          <w:color w:val="auto"/>
          <w:sz w:val="18"/>
          <w:szCs w:val="18"/>
          <w:highlight w:val="none"/>
          <w:lang w:val="en-US" w:eastAsia="zh-CN"/>
        </w:rPr>
        <w:t>情形</w:t>
      </w:r>
      <w:r>
        <w:rPr>
          <w:rFonts w:hint="eastAsia" w:ascii="楷体" w:hAnsi="楷体" w:eastAsia="楷体" w:cs="楷体"/>
          <w:color w:val="auto"/>
          <w:sz w:val="18"/>
          <w:szCs w:val="18"/>
          <w:highlight w:val="none"/>
        </w:rPr>
        <w:t>。</w:t>
      </w:r>
    </w:p>
    <w:p>
      <w:pPr>
        <w:pStyle w:val="17"/>
        <w:keepNext w:val="0"/>
        <w:keepLines w:val="0"/>
        <w:pageBreakBefore w:val="0"/>
        <w:widowControl w:val="0"/>
        <w:numPr>
          <w:ilvl w:val="0"/>
          <w:numId w:val="4"/>
        </w:numPr>
        <w:kinsoku/>
        <w:wordWrap/>
        <w:overflowPunct/>
        <w:topLinePunct w:val="0"/>
        <w:autoSpaceDE/>
        <w:autoSpaceDN/>
        <w:bidi w:val="0"/>
        <w:adjustRightInd/>
        <w:snapToGrid/>
        <w:spacing w:line="232" w:lineRule="exact"/>
        <w:ind w:firstLineChars="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湖北CA严格按照CPS存储并采取有效措施保护用户提交的信息、资料。除下列情形外，湖北CA不会向第三方泄露用户的资料：（1）经过</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同意提供的；（2）与公共安全、公共卫生、重大公共利益有关的；（3）根据法律法规、监管机构、司法机关的要求提供的；（4）其他应当提供的情形。</w:t>
      </w:r>
    </w:p>
    <w:p>
      <w:pPr>
        <w:pStyle w:val="17"/>
        <w:keepNext w:val="0"/>
        <w:keepLines w:val="0"/>
        <w:pageBreakBefore w:val="0"/>
        <w:widowControl w:val="0"/>
        <w:numPr>
          <w:ilvl w:val="0"/>
          <w:numId w:val="4"/>
        </w:numPr>
        <w:kinsoku/>
        <w:wordWrap/>
        <w:overflowPunct/>
        <w:topLinePunct w:val="0"/>
        <w:autoSpaceDE/>
        <w:autoSpaceDN/>
        <w:bidi w:val="0"/>
        <w:adjustRightInd/>
        <w:snapToGrid/>
        <w:spacing w:line="232" w:lineRule="exact"/>
        <w:ind w:firstLineChars="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以下损失</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CA将不承担责任：</w:t>
      </w:r>
    </w:p>
    <w:p>
      <w:pPr>
        <w:pStyle w:val="17"/>
        <w:keepNext w:val="0"/>
        <w:keepLines w:val="0"/>
        <w:pageBreakBefore w:val="0"/>
        <w:widowControl w:val="0"/>
        <w:numPr>
          <w:ilvl w:val="-1"/>
          <w:numId w:val="0"/>
        </w:numPr>
        <w:kinsoku/>
        <w:wordWrap/>
        <w:overflowPunct/>
        <w:topLinePunct w:val="0"/>
        <w:autoSpaceDE/>
        <w:autoSpaceDN/>
        <w:bidi w:val="0"/>
        <w:adjustRightInd/>
        <w:snapToGrid/>
        <w:spacing w:line="232" w:lineRule="exact"/>
        <w:ind w:left="0" w:firstLine="540" w:firstLineChars="3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①非因</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CA的行为而导致的损失；</w:t>
      </w:r>
    </w:p>
    <w:p>
      <w:pPr>
        <w:pStyle w:val="17"/>
        <w:keepNext w:val="0"/>
        <w:keepLines w:val="0"/>
        <w:pageBreakBefore w:val="0"/>
        <w:widowControl w:val="0"/>
        <w:numPr>
          <w:ilvl w:val="-1"/>
          <w:numId w:val="0"/>
        </w:numPr>
        <w:kinsoku/>
        <w:wordWrap/>
        <w:overflowPunct/>
        <w:topLinePunct w:val="0"/>
        <w:autoSpaceDE/>
        <w:autoSpaceDN/>
        <w:bidi w:val="0"/>
        <w:adjustRightInd/>
        <w:snapToGrid/>
        <w:spacing w:line="232" w:lineRule="exact"/>
        <w:ind w:left="0" w:firstLine="540" w:firstLineChars="300"/>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②因不可抗力而导致的损失，如罢工、战争、灾害、恶意代码病毒等。</w:t>
      </w:r>
    </w:p>
    <w:p>
      <w:pPr>
        <w:pStyle w:val="17"/>
        <w:keepNext w:val="0"/>
        <w:keepLines w:val="0"/>
        <w:pageBreakBefore w:val="0"/>
        <w:widowControl w:val="0"/>
        <w:numPr>
          <w:ilvl w:val="-1"/>
          <w:numId w:val="0"/>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lang w:val="en-US" w:eastAsia="zh-CN"/>
        </w:rPr>
        <w:t>8.</w:t>
      </w:r>
      <w:r>
        <w:rPr>
          <w:rFonts w:hint="eastAsia" w:ascii="楷体" w:hAnsi="楷体" w:eastAsia="楷体" w:cs="楷体"/>
          <w:color w:val="auto"/>
          <w:sz w:val="18"/>
          <w:szCs w:val="18"/>
          <w:highlight w:val="none"/>
        </w:rPr>
        <w:t>湖北CA承诺，在现有的技术条件下，由湖北CA签发的数字证书能够有效防止被伪造、篡改。如经</w:t>
      </w:r>
      <w:r>
        <w:rPr>
          <w:rFonts w:hint="eastAsia" w:ascii="楷体" w:hAnsi="楷体" w:eastAsia="楷体" w:cs="楷体"/>
          <w:color w:val="auto"/>
          <w:sz w:val="18"/>
          <w:szCs w:val="18"/>
          <w:highlight w:val="none"/>
          <w:lang w:val="en-US" w:eastAsia="zh-CN"/>
        </w:rPr>
        <w:t>双方认可的第三方机构确认属于</w:t>
      </w:r>
      <w:r>
        <w:rPr>
          <w:rFonts w:hint="eastAsia" w:ascii="楷体" w:hAnsi="楷体" w:eastAsia="楷体" w:cs="楷体"/>
          <w:color w:val="auto"/>
          <w:sz w:val="18"/>
          <w:szCs w:val="18"/>
          <w:highlight w:val="none"/>
        </w:rPr>
        <w:t>湖北CA责任</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，湖北CA承担赔偿责任，且以CPS</w:t>
      </w:r>
      <w:r>
        <w:rPr>
          <w:rFonts w:hint="eastAsia" w:ascii="楷体" w:hAnsi="楷体" w:eastAsia="楷体" w:cs="楷体"/>
          <w:color w:val="auto"/>
          <w:sz w:val="18"/>
          <w:szCs w:val="18"/>
          <w:highlight w:val="none"/>
          <w:lang w:eastAsia="zh-CN"/>
        </w:rPr>
        <w:t>的</w:t>
      </w:r>
      <w:r>
        <w:rPr>
          <w:rFonts w:hint="eastAsia" w:ascii="楷体" w:hAnsi="楷体" w:eastAsia="楷体" w:cs="楷体"/>
          <w:color w:val="auto"/>
          <w:sz w:val="18"/>
          <w:szCs w:val="18"/>
          <w:highlight w:val="none"/>
        </w:rPr>
        <w:t>规定为赔偿责任上限。</w:t>
      </w:r>
    </w:p>
    <w:p>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ascii="楷体" w:hAnsi="楷体" w:eastAsia="楷体" w:cs="楷体"/>
          <w:b/>
          <w:color w:val="auto"/>
          <w:sz w:val="18"/>
          <w:szCs w:val="18"/>
          <w:highlight w:val="none"/>
        </w:rPr>
      </w:pPr>
      <w:r>
        <w:rPr>
          <w:rFonts w:hint="eastAsia" w:ascii="楷体" w:hAnsi="楷体" w:eastAsia="楷体" w:cs="楷体"/>
          <w:b/>
          <w:color w:val="auto"/>
          <w:sz w:val="18"/>
          <w:szCs w:val="18"/>
          <w:highlight w:val="none"/>
        </w:rPr>
        <w:t>三、协议书的生效、变更与终止</w:t>
      </w:r>
    </w:p>
    <w:p>
      <w:pPr>
        <w:keepNext w:val="0"/>
        <w:keepLines w:val="0"/>
        <w:pageBreakBefore w:val="0"/>
        <w:widowControl w:val="0"/>
        <w:numPr>
          <w:ilvl w:val="0"/>
          <w:numId w:val="5"/>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lang w:eastAsia="zh-CN"/>
        </w:rPr>
      </w:pPr>
      <w:r>
        <w:rPr>
          <w:rFonts w:hint="eastAsia" w:ascii="楷体" w:hAnsi="楷体" w:eastAsia="楷体" w:cs="楷体"/>
          <w:color w:val="auto"/>
          <w:sz w:val="18"/>
          <w:szCs w:val="18"/>
          <w:highlight w:val="none"/>
          <w:lang w:val="en-US" w:eastAsia="zh-CN"/>
        </w:rPr>
        <w:t>本协议及CPS</w:t>
      </w:r>
      <w:r>
        <w:rPr>
          <w:rFonts w:hint="eastAsia" w:ascii="楷体" w:hAnsi="楷体" w:eastAsia="楷体" w:cs="楷体"/>
          <w:color w:val="auto"/>
          <w:sz w:val="18"/>
          <w:szCs w:val="18"/>
          <w:highlight w:val="none"/>
        </w:rPr>
        <w:t>如有修订而涉及申请者的权利</w:t>
      </w:r>
      <w:r>
        <w:rPr>
          <w:rFonts w:hint="eastAsia" w:ascii="楷体" w:hAnsi="楷体" w:eastAsia="楷体" w:cs="楷体"/>
          <w:color w:val="auto"/>
          <w:sz w:val="18"/>
          <w:szCs w:val="18"/>
          <w:highlight w:val="none"/>
          <w:lang w:val="en-US" w:eastAsia="zh-CN"/>
        </w:rPr>
        <w:t>和</w:t>
      </w:r>
      <w:r>
        <w:rPr>
          <w:rFonts w:hint="eastAsia" w:ascii="楷体" w:hAnsi="楷体" w:eastAsia="楷体" w:cs="楷体"/>
          <w:color w:val="auto"/>
          <w:sz w:val="18"/>
          <w:szCs w:val="18"/>
          <w:highlight w:val="none"/>
        </w:rPr>
        <w:t>义务时,湖北CA将以网站</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rPr>
        <w:t>www.hbca.org.cn</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rPr>
        <w:t>的方式</w:t>
      </w:r>
      <w:r>
        <w:rPr>
          <w:rFonts w:hint="eastAsia" w:ascii="楷体" w:hAnsi="楷体" w:eastAsia="楷体" w:cs="楷体"/>
          <w:color w:val="auto"/>
          <w:sz w:val="18"/>
          <w:szCs w:val="18"/>
          <w:highlight w:val="none"/>
          <w:lang w:val="en-US" w:eastAsia="zh-CN"/>
        </w:rPr>
        <w:t>进行公告</w:t>
      </w:r>
      <w:r>
        <w:rPr>
          <w:rFonts w:hint="eastAsia" w:ascii="楷体" w:hAnsi="楷体" w:eastAsia="楷体" w:cs="楷体"/>
          <w:color w:val="auto"/>
          <w:sz w:val="18"/>
          <w:szCs w:val="18"/>
          <w:highlight w:val="none"/>
          <w:lang w:eastAsia="zh-CN"/>
        </w:rPr>
        <w:t>。</w:t>
      </w:r>
      <w:r>
        <w:rPr>
          <w:rFonts w:hint="eastAsia" w:ascii="楷体" w:hAnsi="楷体" w:eastAsia="楷体" w:cs="楷体"/>
          <w:color w:val="auto"/>
          <w:sz w:val="18"/>
          <w:szCs w:val="18"/>
          <w:highlight w:val="none"/>
          <w:lang w:val="en-US" w:eastAsia="zh-CN"/>
        </w:rPr>
        <w:t>申请者应</w:t>
      </w:r>
      <w:r>
        <w:rPr>
          <w:rFonts w:hint="eastAsia" w:ascii="楷体" w:hAnsi="楷体" w:eastAsia="楷体" w:cs="楷体"/>
          <w:color w:val="auto"/>
          <w:sz w:val="18"/>
          <w:szCs w:val="18"/>
          <w:highlight w:val="none"/>
          <w:lang w:eastAsia="zh-CN"/>
        </w:rPr>
        <w:t>经常浏览</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lang w:eastAsia="zh-CN"/>
        </w:rPr>
        <w:t>CA网站，以便及时了解CPS和本协议变更公示等方面的信息。</w:t>
      </w:r>
    </w:p>
    <w:p>
      <w:pPr>
        <w:keepNext w:val="0"/>
        <w:keepLines w:val="0"/>
        <w:pageBreakBefore w:val="0"/>
        <w:widowControl w:val="0"/>
        <w:numPr>
          <w:ilvl w:val="0"/>
          <w:numId w:val="5"/>
        </w:numPr>
        <w:kinsoku/>
        <w:wordWrap/>
        <w:overflowPunct/>
        <w:topLinePunct w:val="0"/>
        <w:autoSpaceDE/>
        <w:autoSpaceDN/>
        <w:bidi w:val="0"/>
        <w:adjustRightInd/>
        <w:snapToGrid/>
        <w:spacing w:line="232" w:lineRule="exact"/>
        <w:textAlignment w:val="auto"/>
        <w:rPr>
          <w:rFonts w:hint="eastAsia" w:ascii="楷体" w:hAnsi="楷体" w:eastAsia="楷体" w:cs="楷体"/>
          <w:color w:val="auto"/>
          <w:sz w:val="18"/>
          <w:szCs w:val="18"/>
          <w:highlight w:val="none"/>
        </w:rPr>
      </w:pPr>
      <w:r>
        <w:rPr>
          <w:rFonts w:hint="eastAsia" w:ascii="楷体" w:hAnsi="楷体" w:eastAsia="楷体" w:cs="楷体"/>
          <w:color w:val="auto"/>
          <w:sz w:val="18"/>
          <w:szCs w:val="18"/>
          <w:highlight w:val="none"/>
        </w:rPr>
        <w:t>如</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在本协议</w:t>
      </w:r>
      <w:r>
        <w:rPr>
          <w:rFonts w:hint="eastAsia" w:ascii="楷体" w:hAnsi="楷体" w:eastAsia="楷体" w:cs="楷体"/>
          <w:color w:val="auto"/>
          <w:sz w:val="18"/>
          <w:szCs w:val="18"/>
          <w:highlight w:val="none"/>
          <w:lang w:val="en-US" w:eastAsia="zh-CN"/>
        </w:rPr>
        <w:t>公示</w:t>
      </w:r>
      <w:r>
        <w:rPr>
          <w:rFonts w:hint="eastAsia" w:ascii="楷体" w:hAnsi="楷体" w:eastAsia="楷体" w:cs="楷体"/>
          <w:color w:val="auto"/>
          <w:sz w:val="18"/>
          <w:szCs w:val="18"/>
          <w:highlight w:val="none"/>
        </w:rPr>
        <w:t>修订的</w:t>
      </w:r>
      <w:r>
        <w:rPr>
          <w:rFonts w:hint="eastAsia" w:ascii="楷体" w:hAnsi="楷体" w:eastAsia="楷体" w:cs="楷体"/>
          <w:color w:val="auto"/>
          <w:sz w:val="18"/>
          <w:szCs w:val="18"/>
          <w:highlight w:val="none"/>
          <w:lang w:val="en-US" w:eastAsia="zh-CN"/>
        </w:rPr>
        <w:t>30个日历天</w:t>
      </w:r>
      <w:r>
        <w:rPr>
          <w:rFonts w:hint="eastAsia" w:ascii="楷体" w:hAnsi="楷体" w:eastAsia="楷体" w:cs="楷体"/>
          <w:color w:val="auto"/>
          <w:sz w:val="18"/>
          <w:szCs w:val="18"/>
          <w:highlight w:val="none"/>
        </w:rPr>
        <w:t>后继续使用</w:t>
      </w:r>
      <w:r>
        <w:rPr>
          <w:rFonts w:hint="eastAsia" w:ascii="楷体" w:hAnsi="楷体" w:eastAsia="楷体" w:cs="楷体"/>
          <w:color w:val="auto"/>
          <w:sz w:val="18"/>
          <w:szCs w:val="18"/>
          <w:highlight w:val="none"/>
          <w:lang w:val="en-US" w:eastAsia="zh-CN"/>
        </w:rPr>
        <w:t>湖北</w:t>
      </w:r>
      <w:r>
        <w:rPr>
          <w:rFonts w:hint="eastAsia" w:ascii="楷体" w:hAnsi="楷体" w:eastAsia="楷体" w:cs="楷体"/>
          <w:color w:val="auto"/>
          <w:sz w:val="18"/>
          <w:szCs w:val="18"/>
          <w:highlight w:val="none"/>
        </w:rPr>
        <w:t>CA提供的数字证书服务，即表明同意接受修订的约束。如果</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不予接受本协议中的约束，</w:t>
      </w:r>
      <w:r>
        <w:rPr>
          <w:rFonts w:hint="eastAsia" w:ascii="楷体" w:hAnsi="楷体" w:eastAsia="楷体" w:cs="楷体"/>
          <w:color w:val="auto"/>
          <w:sz w:val="18"/>
          <w:szCs w:val="18"/>
          <w:highlight w:val="none"/>
          <w:lang w:val="en-US" w:eastAsia="zh-CN"/>
        </w:rPr>
        <w:t>申请者</w:t>
      </w:r>
      <w:r>
        <w:rPr>
          <w:rFonts w:hint="eastAsia" w:ascii="楷体" w:hAnsi="楷体" w:eastAsia="楷体" w:cs="楷体"/>
          <w:color w:val="auto"/>
          <w:sz w:val="18"/>
          <w:szCs w:val="18"/>
          <w:highlight w:val="none"/>
        </w:rPr>
        <w:t>可以在上述期限内单方以书面形式向</w:t>
      </w:r>
      <w:r>
        <w:rPr>
          <w:rFonts w:hint="eastAsia" w:ascii="楷体" w:hAnsi="楷体" w:eastAsia="楷体" w:cs="楷体"/>
          <w:color w:val="auto"/>
          <w:sz w:val="18"/>
          <w:szCs w:val="18"/>
          <w:highlight w:val="none"/>
          <w:lang w:val="en-US" w:eastAsia="zh-CN"/>
        </w:rPr>
        <w:t>湖北CA</w:t>
      </w:r>
      <w:r>
        <w:rPr>
          <w:rFonts w:hint="eastAsia" w:ascii="楷体" w:hAnsi="楷体" w:eastAsia="楷体" w:cs="楷体"/>
          <w:color w:val="auto"/>
          <w:sz w:val="18"/>
          <w:szCs w:val="18"/>
          <w:highlight w:val="none"/>
        </w:rPr>
        <w:t>申请停止使用证书。</w:t>
      </w:r>
    </w:p>
    <w:p>
      <w:pPr>
        <w:keepNext w:val="0"/>
        <w:keepLines w:val="0"/>
        <w:pageBreakBefore w:val="0"/>
        <w:widowControl w:val="0"/>
        <w:numPr>
          <w:ilvl w:val="0"/>
          <w:numId w:val="5"/>
        </w:numPr>
        <w:kinsoku/>
        <w:wordWrap/>
        <w:overflowPunct/>
        <w:topLinePunct w:val="0"/>
        <w:autoSpaceDE/>
        <w:autoSpaceDN/>
        <w:bidi w:val="0"/>
        <w:adjustRightInd/>
        <w:snapToGrid/>
        <w:spacing w:line="232" w:lineRule="exact"/>
        <w:textAlignment w:val="auto"/>
        <w:rPr>
          <w:rFonts w:hint="eastAsia" w:ascii="楷体" w:hAnsi="楷体" w:eastAsia="楷体" w:cs="楷体"/>
          <w:b w:val="0"/>
          <w:bCs w:val="0"/>
          <w:color w:val="auto"/>
          <w:sz w:val="18"/>
          <w:szCs w:val="18"/>
          <w:highlight w:val="none"/>
        </w:rPr>
      </w:pPr>
      <w:r>
        <w:rPr>
          <w:rFonts w:hint="eastAsia" w:ascii="楷体" w:hAnsi="楷体" w:eastAsia="楷体" w:cs="楷体"/>
          <w:b w:val="0"/>
          <w:bCs w:val="0"/>
          <w:color w:val="auto"/>
          <w:sz w:val="18"/>
          <w:szCs w:val="18"/>
          <w:highlight w:val="none"/>
          <w:lang w:val="en-US" w:eastAsia="zh-CN"/>
        </w:rPr>
        <w:t>双方对本协议之规定发生争议时</w:t>
      </w:r>
      <w:r>
        <w:rPr>
          <w:rFonts w:hint="eastAsia" w:ascii="楷体" w:hAnsi="楷体" w:eastAsia="楷体" w:cs="楷体"/>
          <w:b w:val="0"/>
          <w:bCs w:val="0"/>
          <w:color w:val="auto"/>
          <w:sz w:val="18"/>
          <w:szCs w:val="18"/>
          <w:highlight w:val="none"/>
        </w:rPr>
        <w:t>，应当</w:t>
      </w:r>
      <w:r>
        <w:rPr>
          <w:rFonts w:hint="eastAsia" w:ascii="楷体" w:hAnsi="楷体" w:eastAsia="楷体" w:cs="楷体"/>
          <w:b w:val="0"/>
          <w:bCs w:val="0"/>
          <w:color w:val="auto"/>
          <w:sz w:val="18"/>
          <w:szCs w:val="18"/>
          <w:highlight w:val="none"/>
          <w:lang w:val="en-US" w:eastAsia="zh-CN"/>
        </w:rPr>
        <w:t>优先</w:t>
      </w:r>
      <w:r>
        <w:rPr>
          <w:rFonts w:hint="eastAsia" w:ascii="楷体" w:hAnsi="楷体" w:eastAsia="楷体" w:cs="楷体"/>
          <w:b w:val="0"/>
          <w:bCs w:val="0"/>
          <w:color w:val="auto"/>
          <w:sz w:val="18"/>
          <w:szCs w:val="18"/>
          <w:highlight w:val="none"/>
        </w:rPr>
        <w:t>友好协商解决</w:t>
      </w:r>
      <w:r>
        <w:rPr>
          <w:rFonts w:hint="eastAsia" w:ascii="楷体" w:hAnsi="楷体" w:eastAsia="楷体" w:cs="楷体"/>
          <w:b w:val="0"/>
          <w:bCs w:val="0"/>
          <w:color w:val="auto"/>
          <w:sz w:val="18"/>
          <w:szCs w:val="18"/>
          <w:highlight w:val="none"/>
          <w:lang w:eastAsia="zh-CN"/>
        </w:rPr>
        <w:t>；</w:t>
      </w:r>
      <w:r>
        <w:rPr>
          <w:rFonts w:hint="eastAsia" w:ascii="楷体" w:hAnsi="楷体" w:eastAsia="楷体" w:cs="楷体"/>
          <w:b w:val="0"/>
          <w:bCs w:val="0"/>
          <w:color w:val="auto"/>
          <w:sz w:val="18"/>
          <w:szCs w:val="18"/>
          <w:highlight w:val="none"/>
          <w:lang w:val="en-US" w:eastAsia="zh-CN"/>
        </w:rPr>
        <w:t>协商不成的</w:t>
      </w:r>
      <w:r>
        <w:rPr>
          <w:rFonts w:hint="eastAsia" w:ascii="楷体" w:hAnsi="楷体" w:eastAsia="楷体" w:cs="楷体"/>
          <w:b w:val="0"/>
          <w:bCs w:val="0"/>
          <w:color w:val="auto"/>
          <w:sz w:val="18"/>
          <w:szCs w:val="18"/>
          <w:highlight w:val="none"/>
        </w:rPr>
        <w:t>，任何一方</w:t>
      </w:r>
      <w:r>
        <w:rPr>
          <w:rFonts w:hint="eastAsia" w:ascii="楷体" w:hAnsi="楷体" w:eastAsia="楷体" w:cs="楷体"/>
          <w:b w:val="0"/>
          <w:bCs w:val="0"/>
          <w:color w:val="auto"/>
          <w:sz w:val="18"/>
          <w:szCs w:val="18"/>
          <w:highlight w:val="none"/>
          <w:lang w:val="en-US" w:eastAsia="zh-CN"/>
        </w:rPr>
        <w:t>均</w:t>
      </w:r>
      <w:r>
        <w:rPr>
          <w:rFonts w:hint="eastAsia" w:ascii="楷体" w:hAnsi="楷体" w:eastAsia="楷体" w:cs="楷体"/>
          <w:b w:val="0"/>
          <w:bCs w:val="0"/>
          <w:color w:val="auto"/>
          <w:sz w:val="18"/>
          <w:szCs w:val="18"/>
          <w:highlight w:val="none"/>
        </w:rPr>
        <w:t>可以</w:t>
      </w:r>
      <w:r>
        <w:rPr>
          <w:rFonts w:hint="eastAsia" w:ascii="楷体" w:hAnsi="楷体" w:eastAsia="楷体" w:cs="楷体"/>
          <w:b w:val="0"/>
          <w:bCs w:val="0"/>
          <w:color w:val="auto"/>
          <w:sz w:val="18"/>
          <w:szCs w:val="18"/>
          <w:highlight w:val="none"/>
          <w:lang w:val="en-US" w:eastAsia="zh-CN"/>
        </w:rPr>
        <w:t>武汉市武昌区人民法院提起诉讼</w:t>
      </w:r>
      <w:r>
        <w:rPr>
          <w:rFonts w:hint="eastAsia" w:ascii="楷体" w:hAnsi="楷体" w:eastAsia="楷体" w:cs="楷体"/>
          <w:b w:val="0"/>
          <w:bCs w:val="0"/>
          <w:color w:val="auto"/>
          <w:sz w:val="18"/>
          <w:szCs w:val="18"/>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spacing w:line="232" w:lineRule="exact"/>
        <w:textAlignment w:val="auto"/>
        <w:rPr>
          <w:rFonts w:hint="eastAsia" w:ascii="楷体" w:hAnsi="楷体" w:eastAsia="楷体" w:cs="楷体"/>
          <w:b w:val="0"/>
          <w:bCs w:val="0"/>
          <w:color w:val="auto"/>
          <w:sz w:val="18"/>
          <w:szCs w:val="18"/>
          <w:highlight w:val="none"/>
          <w:lang w:val="en-US" w:eastAsia="zh-CN"/>
        </w:rPr>
      </w:pPr>
      <w:r>
        <w:rPr>
          <w:rFonts w:hint="eastAsia" w:ascii="楷体" w:hAnsi="楷体" w:eastAsia="楷体" w:cs="楷体"/>
          <w:b w:val="0"/>
          <w:bCs w:val="0"/>
          <w:color w:val="auto"/>
          <w:sz w:val="18"/>
          <w:szCs w:val="18"/>
          <w:highlight w:val="none"/>
        </w:rPr>
        <w:t>申请者</w:t>
      </w:r>
      <w:r>
        <w:rPr>
          <w:rFonts w:hint="eastAsia" w:ascii="楷体" w:hAnsi="楷体" w:eastAsia="楷体" w:cs="楷体"/>
          <w:b w:val="0"/>
          <w:bCs w:val="0"/>
          <w:color w:val="auto"/>
          <w:sz w:val="18"/>
          <w:szCs w:val="18"/>
          <w:highlight w:val="none"/>
          <w:lang w:val="en-US" w:eastAsia="zh-CN"/>
        </w:rPr>
        <w:t>在</w:t>
      </w:r>
      <w:r>
        <w:rPr>
          <w:rFonts w:hint="eastAsia" w:ascii="楷体" w:hAnsi="楷体" w:eastAsia="楷体" w:cs="楷体"/>
          <w:b w:val="0"/>
          <w:bCs w:val="0"/>
          <w:color w:val="auto"/>
          <w:kern w:val="0"/>
          <w:sz w:val="18"/>
          <w:szCs w:val="18"/>
          <w:highlight w:val="none"/>
          <w:lang w:val="en-US" w:eastAsia="zh-CN" w:bidi="ar"/>
        </w:rPr>
        <w:t>本协议</w:t>
      </w:r>
      <w:r>
        <w:rPr>
          <w:rFonts w:hint="eastAsia" w:ascii="楷体" w:hAnsi="楷体" w:eastAsia="楷体" w:cs="楷体"/>
          <w:b w:val="0"/>
          <w:bCs w:val="0"/>
          <w:color w:val="auto"/>
          <w:kern w:val="0"/>
          <w:sz w:val="18"/>
          <w:szCs w:val="18"/>
          <w:highlight w:val="none"/>
          <w:lang w:bidi="ar"/>
        </w:rPr>
        <w:t>上</w:t>
      </w:r>
      <w:r>
        <w:rPr>
          <w:rFonts w:hint="eastAsia" w:ascii="楷体" w:hAnsi="楷体" w:eastAsia="楷体" w:cs="楷体"/>
          <w:b w:val="0"/>
          <w:bCs w:val="0"/>
          <w:color w:val="auto"/>
          <w:kern w:val="0"/>
          <w:sz w:val="18"/>
          <w:szCs w:val="18"/>
          <w:highlight w:val="none"/>
          <w:lang w:val="en-US" w:eastAsia="zh-CN" w:bidi="ar"/>
        </w:rPr>
        <w:t>签名或盖章</w:t>
      </w:r>
      <w:r>
        <w:rPr>
          <w:rFonts w:hint="eastAsia" w:ascii="楷体" w:hAnsi="楷体" w:eastAsia="楷体" w:cs="楷体"/>
          <w:b w:val="0"/>
          <w:bCs w:val="0"/>
          <w:color w:val="auto"/>
          <w:kern w:val="0"/>
          <w:sz w:val="18"/>
          <w:szCs w:val="18"/>
          <w:highlight w:val="none"/>
          <w:lang w:bidi="ar"/>
        </w:rPr>
        <w:t>即表明接受本协议书的约束，本协议书</w:t>
      </w:r>
      <w:r>
        <w:rPr>
          <w:rFonts w:hint="eastAsia" w:ascii="楷体" w:hAnsi="楷体" w:eastAsia="楷体" w:cs="楷体"/>
          <w:b w:val="0"/>
          <w:bCs w:val="0"/>
          <w:color w:val="auto"/>
          <w:kern w:val="0"/>
          <w:sz w:val="18"/>
          <w:szCs w:val="18"/>
          <w:highlight w:val="none"/>
          <w:lang w:val="en-US" w:eastAsia="zh-CN" w:bidi="ar"/>
        </w:rPr>
        <w:t>立即</w:t>
      </w:r>
      <w:r>
        <w:rPr>
          <w:rFonts w:hint="eastAsia" w:ascii="楷体" w:hAnsi="楷体" w:eastAsia="楷体" w:cs="楷体"/>
          <w:b w:val="0"/>
          <w:bCs w:val="0"/>
          <w:color w:val="auto"/>
          <w:kern w:val="0"/>
          <w:sz w:val="18"/>
          <w:szCs w:val="18"/>
          <w:highlight w:val="none"/>
          <w:lang w:bidi="ar"/>
        </w:rPr>
        <w:t>生效。</w:t>
      </w:r>
    </w:p>
    <w:p>
      <w:pPr>
        <w:keepNext w:val="0"/>
        <w:keepLines w:val="0"/>
        <w:pageBreakBefore w:val="0"/>
        <w:widowControl w:val="0"/>
        <w:kinsoku/>
        <w:wordWrap/>
        <w:overflowPunct/>
        <w:topLinePunct w:val="0"/>
        <w:autoSpaceDE/>
        <w:autoSpaceDN/>
        <w:bidi w:val="0"/>
        <w:adjustRightInd/>
        <w:snapToGrid/>
        <w:spacing w:line="232" w:lineRule="exact"/>
        <w:ind w:firstLine="361" w:firstLineChars="200"/>
        <w:textAlignment w:val="auto"/>
        <w:rPr>
          <w:rFonts w:hint="eastAsia" w:ascii="楷体" w:hAnsi="楷体" w:eastAsia="楷体" w:cs="楷体"/>
          <w:b/>
          <w:bCs/>
          <w:color w:val="auto"/>
          <w:sz w:val="18"/>
          <w:szCs w:val="18"/>
          <w:highlight w:val="none"/>
        </w:rPr>
      </w:pPr>
      <w:r>
        <w:rPr>
          <w:rFonts w:hint="eastAsia" w:ascii="楷体" w:hAnsi="楷体" w:eastAsia="楷体" w:cs="楷体"/>
          <w:b/>
          <w:bCs/>
          <w:color w:val="auto"/>
          <w:sz w:val="18"/>
          <w:szCs w:val="18"/>
          <w:highlight w:val="none"/>
          <w:lang w:val="en-US" w:eastAsia="zh-CN"/>
        </w:rPr>
        <w:t>申请者</w:t>
      </w:r>
      <w:r>
        <w:rPr>
          <w:rFonts w:hint="eastAsia" w:ascii="楷体" w:hAnsi="楷体" w:eastAsia="楷体" w:cs="楷体"/>
          <w:b/>
          <w:bCs/>
          <w:color w:val="auto"/>
          <w:sz w:val="18"/>
          <w:szCs w:val="18"/>
          <w:highlight w:val="none"/>
        </w:rPr>
        <w:t>在此郑重声明：</w:t>
      </w:r>
    </w:p>
    <w:p>
      <w:pPr>
        <w:keepNext w:val="0"/>
        <w:keepLines w:val="0"/>
        <w:pageBreakBefore w:val="0"/>
        <w:widowControl w:val="0"/>
        <w:numPr>
          <w:ilvl w:val="0"/>
          <w:numId w:val="6"/>
        </w:numPr>
        <w:kinsoku/>
        <w:wordWrap/>
        <w:overflowPunct/>
        <w:topLinePunct w:val="0"/>
        <w:autoSpaceDE/>
        <w:autoSpaceDN/>
        <w:bidi w:val="0"/>
        <w:adjustRightInd/>
        <w:snapToGrid/>
        <w:spacing w:line="232" w:lineRule="exact"/>
        <w:ind w:firstLine="361" w:firstLineChars="200"/>
        <w:textAlignment w:val="auto"/>
        <w:rPr>
          <w:rFonts w:hint="eastAsia" w:ascii="楷体" w:hAnsi="楷体" w:eastAsia="楷体" w:cs="楷体"/>
          <w:b/>
          <w:bCs/>
          <w:color w:val="auto"/>
          <w:sz w:val="18"/>
          <w:szCs w:val="18"/>
          <w:highlight w:val="none"/>
        </w:rPr>
      </w:pPr>
      <w:r>
        <w:rPr>
          <w:rFonts w:hint="eastAsia" w:ascii="楷体" w:hAnsi="楷体" w:eastAsia="楷体" w:cs="楷体"/>
          <w:b/>
          <w:bCs/>
          <w:color w:val="auto"/>
          <w:sz w:val="18"/>
          <w:szCs w:val="18"/>
          <w:highlight w:val="none"/>
        </w:rPr>
        <w:t>已认真阅读并同意遵守湖北CA《数字证书服务协议》。</w:t>
      </w:r>
    </w:p>
    <w:p>
      <w:pPr>
        <w:keepNext w:val="0"/>
        <w:keepLines w:val="0"/>
        <w:pageBreakBefore w:val="0"/>
        <w:widowControl w:val="0"/>
        <w:numPr>
          <w:ilvl w:val="0"/>
          <w:numId w:val="6"/>
        </w:numPr>
        <w:kinsoku/>
        <w:wordWrap/>
        <w:overflowPunct/>
        <w:topLinePunct w:val="0"/>
        <w:autoSpaceDE/>
        <w:autoSpaceDN/>
        <w:bidi w:val="0"/>
        <w:adjustRightInd/>
        <w:snapToGrid/>
        <w:spacing w:line="232" w:lineRule="exact"/>
        <w:ind w:firstLine="361" w:firstLineChars="200"/>
        <w:textAlignment w:val="auto"/>
        <w:rPr>
          <w:rFonts w:hint="eastAsia" w:ascii="楷体" w:hAnsi="楷体" w:eastAsia="楷体" w:cs="楷体"/>
          <w:b/>
          <w:bCs/>
          <w:color w:val="auto"/>
          <w:sz w:val="18"/>
          <w:szCs w:val="18"/>
          <w:highlight w:val="none"/>
        </w:rPr>
      </w:pPr>
      <w:r>
        <w:rPr>
          <w:rFonts w:hint="eastAsia" w:ascii="楷体" w:hAnsi="楷体" w:eastAsia="楷体" w:cs="楷体"/>
          <w:b/>
          <w:bCs/>
          <w:color w:val="auto"/>
          <w:sz w:val="18"/>
          <w:szCs w:val="18"/>
          <w:highlight w:val="none"/>
        </w:rPr>
        <w:t>本</w:t>
      </w:r>
      <w:r>
        <w:rPr>
          <w:rFonts w:hint="eastAsia" w:ascii="楷体" w:hAnsi="楷体" w:eastAsia="楷体" w:cs="楷体"/>
          <w:b/>
          <w:bCs/>
          <w:color w:val="auto"/>
          <w:sz w:val="18"/>
          <w:szCs w:val="18"/>
          <w:highlight w:val="none"/>
          <w:lang w:val="en-US" w:eastAsia="zh-CN"/>
        </w:rPr>
        <w:t>申请者</w:t>
      </w:r>
      <w:r>
        <w:rPr>
          <w:rFonts w:hint="eastAsia" w:ascii="楷体" w:hAnsi="楷体" w:eastAsia="楷体" w:cs="楷体"/>
          <w:b/>
          <w:bCs/>
          <w:color w:val="auto"/>
          <w:sz w:val="18"/>
          <w:szCs w:val="18"/>
          <w:highlight w:val="none"/>
        </w:rPr>
        <w:t>因业务需要，自愿办理湖北CA数字证书。</w:t>
      </w:r>
    </w:p>
    <w:p>
      <w:pPr>
        <w:keepNext w:val="0"/>
        <w:keepLines w:val="0"/>
        <w:pageBreakBefore w:val="0"/>
        <w:widowControl w:val="0"/>
        <w:numPr>
          <w:ilvl w:val="0"/>
          <w:numId w:val="0"/>
        </w:numPr>
        <w:kinsoku/>
        <w:wordWrap/>
        <w:overflowPunct/>
        <w:topLinePunct w:val="0"/>
        <w:autoSpaceDE/>
        <w:autoSpaceDN/>
        <w:bidi w:val="0"/>
        <w:adjustRightInd/>
        <w:snapToGrid/>
        <w:spacing w:line="232" w:lineRule="exact"/>
        <w:textAlignment w:val="auto"/>
        <w:rPr>
          <w:rFonts w:hint="eastAsia" w:ascii="楷体" w:hAnsi="楷体" w:eastAsia="楷体" w:cs="楷体"/>
          <w:b/>
          <w:bCs/>
          <w:color w:val="auto"/>
          <w:sz w:val="18"/>
          <w:szCs w:val="18"/>
          <w:highlight w:val="none"/>
        </w:rPr>
      </w:pPr>
    </w:p>
    <w:p>
      <w:pPr>
        <w:numPr>
          <w:ilvl w:val="255"/>
          <w:numId w:val="0"/>
        </w:numPr>
        <w:spacing w:line="232" w:lineRule="exact"/>
        <w:rPr>
          <w:rFonts w:ascii="楷体" w:hAnsi="楷体" w:eastAsia="楷体" w:cs="楷体"/>
          <w:sz w:val="18"/>
          <w:szCs w:val="18"/>
        </w:rPr>
      </w:pPr>
      <w:r>
        <w:rPr>
          <w:rFonts w:hint="eastAsia" w:ascii="楷体" w:hAnsi="楷体" w:eastAsia="楷体" w:cs="楷体"/>
          <w:sz w:val="18"/>
          <w:szCs w:val="18"/>
        </w:rPr>
        <w:t>单位盖章或申请人签字：</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经办人签名：</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签署日期：</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w:t>
      </w:r>
    </w:p>
    <w:p>
      <w:pPr>
        <w:numPr>
          <w:ilvl w:val="255"/>
          <w:numId w:val="0"/>
        </w:numPr>
        <w:spacing w:line="232" w:lineRule="exact"/>
        <w:rPr>
          <w:rFonts w:ascii="楷体" w:hAnsi="楷体" w:eastAsia="楷体" w:cs="楷体"/>
          <w:sz w:val="18"/>
          <w:szCs w:val="18"/>
          <w:lang w:val="zh-CN"/>
        </w:rPr>
      </w:pPr>
    </w:p>
    <w:p>
      <w:pPr>
        <w:widowControl/>
        <w:tabs>
          <w:tab w:val="left" w:pos="2448"/>
          <w:tab w:val="left" w:pos="7308"/>
        </w:tabs>
        <w:jc w:val="center"/>
        <w:rPr>
          <w:rFonts w:ascii="楷体" w:hAnsi="楷体" w:eastAsia="楷体" w:cs="楷体"/>
          <w:b/>
          <w:kern w:val="0"/>
          <w:sz w:val="28"/>
          <w:szCs w:val="28"/>
          <w:lang w:val="zh-CN"/>
        </w:rPr>
      </w:pPr>
      <w:r>
        <w:rPr>
          <w:rFonts w:hint="eastAsia" w:ascii="楷体" w:hAnsi="楷体" w:eastAsia="楷体" w:cs="楷体"/>
          <w:b/>
          <w:kern w:val="0"/>
          <w:sz w:val="28"/>
          <w:szCs w:val="28"/>
          <w:lang w:val="zh-CN"/>
        </w:rPr>
        <w:t>授权</w:t>
      </w:r>
      <w:r>
        <w:rPr>
          <w:rFonts w:hint="eastAsia" w:ascii="楷体" w:hAnsi="楷体" w:eastAsia="楷体" w:cs="楷体"/>
          <w:b/>
          <w:kern w:val="0"/>
          <w:sz w:val="28"/>
          <w:szCs w:val="28"/>
        </w:rPr>
        <w:t>委托</w:t>
      </w:r>
      <w:r>
        <w:rPr>
          <w:rFonts w:hint="eastAsia" w:ascii="楷体" w:hAnsi="楷体" w:eastAsia="楷体" w:cs="楷体"/>
          <w:b/>
          <w:kern w:val="0"/>
          <w:sz w:val="28"/>
          <w:szCs w:val="28"/>
          <w:lang w:val="zh-CN"/>
        </w:rPr>
        <w:t>书</w:t>
      </w:r>
    </w:p>
    <w:p>
      <w:pPr>
        <w:widowControl/>
        <w:tabs>
          <w:tab w:val="left" w:pos="2448"/>
          <w:tab w:val="left" w:pos="7308"/>
        </w:tabs>
        <w:jc w:val="center"/>
        <w:rPr>
          <w:rFonts w:ascii="楷体" w:hAnsi="楷体" w:eastAsia="楷体" w:cs="楷体"/>
          <w:b/>
          <w:kern w:val="0"/>
          <w:sz w:val="28"/>
          <w:szCs w:val="28"/>
        </w:rPr>
      </w:pPr>
      <w:r>
        <w:rPr>
          <w:rFonts w:hint="eastAsia" w:ascii="楷体" w:hAnsi="楷体" w:eastAsia="楷体" w:cs="楷体"/>
          <w:b/>
          <w:kern w:val="0"/>
          <w:sz w:val="28"/>
          <w:szCs w:val="28"/>
          <w:lang w:val="zh-CN"/>
        </w:rPr>
        <w:t>（</w:t>
      </w:r>
      <w:r>
        <w:rPr>
          <w:rFonts w:hint="eastAsia" w:ascii="楷体" w:hAnsi="楷体" w:eastAsia="楷体" w:cs="楷体"/>
          <w:b/>
          <w:kern w:val="0"/>
          <w:sz w:val="28"/>
          <w:szCs w:val="28"/>
        </w:rPr>
        <w:t>单位</w:t>
      </w:r>
      <w:r>
        <w:rPr>
          <w:rFonts w:hint="eastAsia" w:ascii="楷体" w:hAnsi="楷体" w:eastAsia="楷体" w:cs="楷体"/>
          <w:b/>
          <w:kern w:val="0"/>
          <w:sz w:val="28"/>
          <w:szCs w:val="28"/>
          <w:lang w:val="zh-CN"/>
        </w:rPr>
        <w:t>）</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rPr>
        <w:t>我</w:t>
      </w:r>
      <w:r>
        <w:rPr>
          <w:rFonts w:hint="eastAsia" w:ascii="楷体" w:hAnsi="楷体" w:eastAsia="楷体" w:cs="楷体"/>
          <w:kern w:val="0"/>
          <w:lang w:val="zh-CN"/>
        </w:rPr>
        <w:t xml:space="preserve">单位 </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（单位名称）授权</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（姓名）</w:t>
      </w:r>
      <w:r>
        <w:rPr>
          <w:rFonts w:hint="eastAsia" w:ascii="楷体" w:hAnsi="楷体" w:eastAsia="楷体" w:cs="楷体"/>
          <w:kern w:val="0"/>
          <w:u w:val="single"/>
          <w:lang w:val="zh-CN"/>
        </w:rPr>
        <w:t xml:space="preserve">                     </w:t>
      </w:r>
      <w:r>
        <w:rPr>
          <w:rFonts w:hint="eastAsia" w:ascii="楷体" w:hAnsi="楷体" w:eastAsia="楷体" w:cs="楷体"/>
          <w:kern w:val="0"/>
          <w:lang w:val="zh-CN"/>
        </w:rPr>
        <w:t>（身份证号码）</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为全权代表，代表</w:t>
      </w:r>
      <w:r>
        <w:rPr>
          <w:rFonts w:hint="eastAsia" w:ascii="楷体" w:hAnsi="楷体" w:eastAsia="楷体" w:cs="楷体"/>
          <w:kern w:val="0"/>
        </w:rPr>
        <w:t>我</w:t>
      </w:r>
      <w:r>
        <w:rPr>
          <w:rFonts w:hint="eastAsia" w:ascii="楷体" w:hAnsi="楷体" w:eastAsia="楷体" w:cs="楷体"/>
          <w:kern w:val="0"/>
          <w:lang w:val="zh-CN"/>
        </w:rPr>
        <w:t>单位办理“数字证书及电子签章”相关事宜。</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lang w:val="zh-CN"/>
        </w:rPr>
        <w:t>经办人以我单位的名义办理“数字证书及电子签章”相关事宜的行为，我单位均予以承认。我单位已充分知悉上述授权所有内容的意义以及由此产生的法律效力，自愿作出上述授权。</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lang w:val="zh-CN"/>
        </w:rPr>
        <w:t>上述授权内容均是我单位的真实意思表示，</w:t>
      </w:r>
      <w:r>
        <w:rPr>
          <w:rFonts w:hint="eastAsia" w:ascii="楷体" w:hAnsi="楷体" w:eastAsia="楷体" w:cs="楷体"/>
          <w:kern w:val="0"/>
        </w:rPr>
        <w:t>我</w:t>
      </w:r>
      <w:r>
        <w:rPr>
          <w:rFonts w:hint="eastAsia" w:ascii="楷体" w:hAnsi="楷体" w:eastAsia="楷体" w:cs="楷体"/>
          <w:kern w:val="0"/>
          <w:lang w:val="zh-CN"/>
        </w:rPr>
        <w:t>单位</w:t>
      </w:r>
      <w:r>
        <w:rPr>
          <w:rFonts w:hint="eastAsia" w:ascii="楷体" w:hAnsi="楷体" w:eastAsia="楷体" w:cs="楷体"/>
          <w:kern w:val="0"/>
        </w:rPr>
        <w:t>承诺</w:t>
      </w:r>
      <w:r>
        <w:rPr>
          <w:rFonts w:hint="eastAsia" w:ascii="楷体" w:hAnsi="楷体" w:eastAsia="楷体" w:cs="楷体"/>
          <w:kern w:val="0"/>
          <w:lang w:val="zh-CN"/>
        </w:rPr>
        <w:t>被授权人在办理授权事项中所签署、</w:t>
      </w:r>
      <w:r>
        <w:rPr>
          <w:rFonts w:hint="eastAsia" w:ascii="楷体" w:hAnsi="楷体" w:eastAsia="楷体" w:cs="楷体"/>
          <w:kern w:val="0"/>
        </w:rPr>
        <w:t>提交</w:t>
      </w:r>
      <w:r>
        <w:rPr>
          <w:rFonts w:hint="eastAsia" w:ascii="楷体" w:hAnsi="楷体" w:eastAsia="楷体" w:cs="楷体"/>
          <w:kern w:val="0"/>
          <w:lang w:val="zh-CN"/>
        </w:rPr>
        <w:t>的一切有关文件</w:t>
      </w:r>
      <w:r>
        <w:rPr>
          <w:rFonts w:hint="eastAsia" w:ascii="楷体" w:hAnsi="楷体" w:eastAsia="楷体" w:cs="楷体"/>
          <w:kern w:val="0"/>
        </w:rPr>
        <w:t>均真实无误、合法、有效，</w:t>
      </w:r>
      <w:r>
        <w:rPr>
          <w:rFonts w:hint="eastAsia" w:ascii="楷体" w:hAnsi="楷体" w:eastAsia="楷体" w:cs="楷体"/>
          <w:kern w:val="0"/>
          <w:lang w:val="zh-CN"/>
        </w:rPr>
        <w:t>我单位不可撤销地同意承担由此带来的一切法律后果。</w:t>
      </w: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rPr>
        <w:t>注：被授权人无权转移授权。</w:t>
      </w: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lang w:val="zh-CN"/>
        </w:rPr>
        <w:t>被授权人（</w:t>
      </w:r>
      <w:r>
        <w:rPr>
          <w:rFonts w:hint="eastAsia" w:ascii="楷体" w:hAnsi="楷体" w:eastAsia="楷体" w:cs="楷体"/>
          <w:kern w:val="0"/>
        </w:rPr>
        <w:t>签名</w:t>
      </w:r>
      <w:r>
        <w:rPr>
          <w:rFonts w:hint="eastAsia" w:ascii="楷体" w:hAnsi="楷体" w:eastAsia="楷体" w:cs="楷体"/>
          <w:kern w:val="0"/>
          <w:lang w:val="zh-CN"/>
        </w:rPr>
        <w:t>）：</w:t>
      </w:r>
      <w:r>
        <w:rPr>
          <w:rFonts w:hint="eastAsia" w:ascii="楷体" w:hAnsi="楷体" w:eastAsia="楷体" w:cs="楷体"/>
          <w:kern w:val="0"/>
        </w:rPr>
        <w:t xml:space="preserve">  </w:t>
      </w:r>
      <w:r>
        <w:rPr>
          <w:rFonts w:ascii="楷体" w:hAnsi="楷体" w:eastAsia="楷体" w:cs="楷体"/>
          <w:kern w:val="0"/>
        </w:rPr>
        <w:t xml:space="preserve">            </w:t>
      </w:r>
      <w:r>
        <w:rPr>
          <w:rFonts w:hint="eastAsia" w:ascii="楷体" w:hAnsi="楷体" w:eastAsia="楷体" w:cs="楷体"/>
          <w:kern w:val="0"/>
        </w:rPr>
        <w:t xml:space="preserve">    法定代表人（签名或加盖法人章）：            </w:t>
      </w:r>
    </w:p>
    <w:p>
      <w:pPr>
        <w:widowControl/>
        <w:tabs>
          <w:tab w:val="left" w:pos="5520"/>
        </w:tabs>
        <w:spacing w:line="520" w:lineRule="exact"/>
        <w:ind w:firstLine="4800" w:firstLineChars="2000"/>
        <w:rPr>
          <w:rFonts w:ascii="楷体" w:hAnsi="楷体" w:eastAsia="楷体" w:cs="楷体"/>
          <w:kern w:val="0"/>
          <w:lang w:val="zh-CN"/>
        </w:rPr>
      </w:pPr>
      <w:r>
        <w:rPr>
          <w:rFonts w:hint="eastAsia" w:ascii="楷体" w:hAnsi="楷体" w:eastAsia="楷体" w:cs="楷体"/>
          <w:kern w:val="0"/>
          <w:lang w:val="zh-CN"/>
        </w:rPr>
        <w:t>授权单位盖章：</w:t>
      </w: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年</w:t>
      </w:r>
      <w:r>
        <w:rPr>
          <w:rFonts w:hint="eastAsia" w:ascii="楷体" w:hAnsi="楷体" w:eastAsia="楷体" w:cs="楷体"/>
          <w:kern w:val="0"/>
          <w:lang w:val="zh-CN"/>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月</w:t>
      </w:r>
      <w:r>
        <w:rPr>
          <w:rFonts w:hint="eastAsia" w:ascii="楷体" w:hAnsi="楷体" w:eastAsia="楷体" w:cs="楷体"/>
          <w:kern w:val="0"/>
          <w:lang w:val="zh-CN"/>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日</w:t>
      </w:r>
    </w:p>
    <w:p>
      <w:pPr>
        <w:widowControl/>
        <w:tabs>
          <w:tab w:val="left" w:pos="5520"/>
        </w:tabs>
        <w:ind w:firstLine="4800" w:firstLineChars="2000"/>
        <w:rPr>
          <w:rFonts w:ascii="楷体" w:hAnsi="楷体" w:eastAsia="楷体" w:cs="楷体"/>
          <w:kern w:val="0"/>
        </w:rPr>
      </w:pPr>
      <w:r>
        <w:rPr>
          <w:rFonts w:hint="eastAsia" w:ascii="楷体" w:hAnsi="楷体" w:eastAsia="楷体" w:cs="楷体"/>
          <w:kern w:val="0"/>
          <w:lang w:val="zh-CN"/>
        </w:rPr>
        <w:t>（</w:t>
      </w:r>
      <w:r>
        <w:rPr>
          <w:rFonts w:hint="eastAsia" w:ascii="楷体" w:hAnsi="楷体" w:eastAsia="楷体" w:cs="楷体"/>
          <w:kern w:val="0"/>
        </w:rPr>
        <w:t>自签字或盖章之日起一个月内有效</w:t>
      </w:r>
      <w:r>
        <w:rPr>
          <w:rFonts w:hint="eastAsia" w:ascii="楷体" w:hAnsi="楷体" w:eastAsia="楷体" w:cs="楷体"/>
          <w:kern w:val="0"/>
          <w:lang w:val="zh-CN"/>
        </w:rPr>
        <w:t>）</w:t>
      </w:r>
      <w:r>
        <w:rPr>
          <w:rFonts w:hint="eastAsia" w:ascii="楷体" w:hAnsi="楷体" w:eastAsia="楷体" w:cs="楷体"/>
          <w:kern w:val="0"/>
        </w:rPr>
        <w:t xml:space="preserve">    </w:t>
      </w:r>
    </w:p>
    <w:p>
      <w:pPr>
        <w:widowControl/>
        <w:tabs>
          <w:tab w:val="left" w:pos="5520"/>
        </w:tabs>
        <w:ind w:firstLine="4800" w:firstLineChars="2000"/>
        <w:rPr>
          <w:rFonts w:ascii="楷体" w:hAnsi="楷体" w:eastAsia="楷体" w:cs="楷体"/>
          <w:kern w:val="0"/>
          <w:sz w:val="28"/>
          <w:szCs w:val="28"/>
          <w:lang w:val="zh-CN"/>
        </w:rPr>
      </w:pPr>
      <w:r>
        <w:rPr>
          <w:rFonts w:hint="eastAsia" w:ascii="楷体" w:hAnsi="楷体" w:eastAsia="楷体" w:cs="楷体"/>
          <w:kern w:val="0"/>
        </w:rPr>
        <w:t xml:space="preserve">                                                   </w: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1312" behindDoc="0" locked="0" layoutInCell="1" allowOverlap="1">
                <wp:simplePos x="0" y="0"/>
                <wp:positionH relativeFrom="column">
                  <wp:posOffset>283210</wp:posOffset>
                </wp:positionH>
                <wp:positionV relativeFrom="paragraph">
                  <wp:posOffset>12065</wp:posOffset>
                </wp:positionV>
                <wp:extent cx="3049905" cy="1934845"/>
                <wp:effectExtent l="4445" t="4445" r="12700" b="22860"/>
                <wp:wrapNone/>
                <wp:docPr id="15" name="圆角矩形 15"/>
                <wp:cNvGraphicFramePr/>
                <a:graphic xmlns:a="http://schemas.openxmlformats.org/drawingml/2006/main">
                  <a:graphicData uri="http://schemas.microsoft.com/office/word/2010/wordprocessingShape">
                    <wps:wsp>
                      <wps:cNvSpPr/>
                      <wps:spPr>
                        <a:xfrm>
                          <a:off x="0" y="0"/>
                          <a:ext cx="3049905" cy="193484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2.3pt;margin-top:0.95pt;height:152.35pt;width:240.15pt;z-index:251661312;mso-width-relative:page;mso-height-relative:page;" fillcolor="#FFFFFF" filled="t" stroked="t" coordsize="21600,21600" arcsize="0.166666666666667" o:gfxdata="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zgE4I1gAAAAgBAAAPAAAAAAAAAAEAIAAAACIAAABkcnMvZG93bnJldi54&#10;bWxQSwECFAAUAAAACACHTuJAT29G9TUCAAB4BAAADgAAAAAAAAABACAAAAAlAQAAZHJzL2Uyb0Rv&#10;Yy54bWxQSwUGAAAAAAYABgBZAQAAzAUAAAAA&#10;">
                <v:fill on="t" opacity="0f" focussize="0,0"/>
                <v:stroke color="#000000" joinstyle="round" dashstyle="dashDot"/>
                <v:imagedata o:title=""/>
                <o:lock v:ext="edit" aspectratio="f"/>
                <v:textbox>
                  <w:txbxContent>
                    <w:p>
                      <w:pPr>
                        <w:jc w:val="center"/>
                      </w:pPr>
                    </w:p>
                  </w:txbxContent>
                </v:textbox>
              </v:roundrect>
            </w:pict>
          </mc:Fallback>
        </mc:AlternateContent>
      </w:r>
      <w:r>
        <w:rPr>
          <w:rFonts w:hint="eastAsia" w:ascii="楷体" w:hAnsi="楷体" w:eastAsia="楷体" w:cs="楷体"/>
          <w:sz w:val="28"/>
          <w:szCs w:val="28"/>
        </w:rPr>
        <mc:AlternateContent>
          <mc:Choice Requires="wps">
            <w:drawing>
              <wp:anchor distT="0" distB="0" distL="114300" distR="114300" simplePos="0" relativeHeight="251663360" behindDoc="0" locked="0" layoutInCell="1" allowOverlap="1">
                <wp:simplePos x="0" y="0"/>
                <wp:positionH relativeFrom="column">
                  <wp:posOffset>3361690</wp:posOffset>
                </wp:positionH>
                <wp:positionV relativeFrom="paragraph">
                  <wp:posOffset>26035</wp:posOffset>
                </wp:positionV>
                <wp:extent cx="3002280" cy="1919605"/>
                <wp:effectExtent l="4445" t="5080" r="22225" b="18415"/>
                <wp:wrapNone/>
                <wp:docPr id="16" name="圆角矩形 16"/>
                <wp:cNvGraphicFramePr/>
                <a:graphic xmlns:a="http://schemas.openxmlformats.org/drawingml/2006/main">
                  <a:graphicData uri="http://schemas.microsoft.com/office/word/2010/wordprocessingShape">
                    <wps:wsp>
                      <wps:cNvSpPr/>
                      <wps:spPr>
                        <a:xfrm>
                          <a:off x="0" y="0"/>
                          <a:ext cx="3002280" cy="191960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64.7pt;margin-top:2.05pt;height:151.15pt;width:236.4pt;z-index:251663360;mso-width-relative:page;mso-height-relative:page;" fillcolor="#FFFFFF" filled="t" stroked="t" coordsize="21600,21600" arcsize="0.166666666666667" o:gfxdata="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MQNU3XAAAACgEAAA8AAAAAAAAAAQAgAAAAIgAAAGRycy9kb3ducmV2Lnht&#10;bFBLAQIUABQAAAAIAIdO4kBHV6vAMwIAAHgEAAAOAAAAAAAAAAEAIAAAACYBAABkcnMvZTJvRG9j&#10;LnhtbFBLBQYAAAAABgAGAFkBAADLBQAAAAA=&#10;">
                <v:fill on="t" opacity="0f" focussize="0,0"/>
                <v:stroke color="#000000" joinstyle="round" dashstyle="dashDot"/>
                <v:imagedata o:title=""/>
                <o:lock v:ext="edit" aspectratio="f"/>
                <v:textbox>
                  <w:txbxContent>
                    <w:p>
                      <w:pPr>
                        <w:jc w:val="center"/>
                      </w:pPr>
                    </w:p>
                  </w:txbxContent>
                </v:textbox>
              </v:roundrect>
            </w:pict>
          </mc:Fallback>
        </mc:AlternateConten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4384" behindDoc="0" locked="0" layoutInCell="1" allowOverlap="1">
                <wp:simplePos x="0" y="0"/>
                <wp:positionH relativeFrom="column">
                  <wp:posOffset>3472180</wp:posOffset>
                </wp:positionH>
                <wp:positionV relativeFrom="paragraph">
                  <wp:posOffset>352425</wp:posOffset>
                </wp:positionV>
                <wp:extent cx="2806700" cy="497205"/>
                <wp:effectExtent l="4445" t="4445" r="8255" b="0"/>
                <wp:wrapNone/>
                <wp:docPr id="17" name="文本框 17"/>
                <wp:cNvGraphicFramePr/>
                <a:graphic xmlns:a="http://schemas.openxmlformats.org/drawingml/2006/main">
                  <a:graphicData uri="http://schemas.microsoft.com/office/word/2010/wordprocessingShape">
                    <wps:wsp>
                      <wps:cNvSpPr txBox="1"/>
                      <wps:spPr>
                        <a:xfrm>
                          <a:off x="0" y="0"/>
                          <a:ext cx="280670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273.4pt;margin-top:27.75pt;height:39.15pt;width:221pt;z-index:251664384;mso-width-relative:page;mso-height-relative:page;" fillcolor="#FFFFFF" filled="t" stroked="t" coordsize="21600,21600" o:gfxdata="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izYVtkAAAAK&#10;AQAADwAAAAAAAAABACAAAAAiAAAAZHJzL2Rvd25yZXYueG1sUEsBAhQAFAAAAAgAh07iQKz3igQb&#10;AgAAYAQAAA4AAAAAAAAAAQAgAAAAKAEAAGRycy9lMm9Eb2MueG1sUEsFBgAAAAAGAAYAWQEAALUF&#10;AA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v:textbox>
              </v:shape>
            </w:pict>
          </mc:Fallback>
        </mc:AlternateConten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2336" behindDoc="0" locked="0" layoutInCell="1" allowOverlap="1">
                <wp:simplePos x="0" y="0"/>
                <wp:positionH relativeFrom="column">
                  <wp:posOffset>511810</wp:posOffset>
                </wp:positionH>
                <wp:positionV relativeFrom="paragraph">
                  <wp:posOffset>1905</wp:posOffset>
                </wp:positionV>
                <wp:extent cx="2715260" cy="497205"/>
                <wp:effectExtent l="4445" t="4445" r="23495" b="0"/>
                <wp:wrapNone/>
                <wp:docPr id="18" name="文本框 18"/>
                <wp:cNvGraphicFramePr/>
                <a:graphic xmlns:a="http://schemas.openxmlformats.org/drawingml/2006/main">
                  <a:graphicData uri="http://schemas.microsoft.com/office/word/2010/wordprocessingShape">
                    <wps:wsp>
                      <wps:cNvSpPr txBox="1"/>
                      <wps:spPr>
                        <a:xfrm>
                          <a:off x="0" y="0"/>
                          <a:ext cx="271526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40.3pt;margin-top:0.15pt;height:39.15pt;width:213.8pt;z-index:251662336;mso-width-relative:page;mso-height-relative:page;" fillcolor="#FFFFFF" filled="t" stroked="t" coordsize="21600,21600" o:gfxdata="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2Lx19dYAAAAGAQAA&#10;DwAAAAAAAAABACAAAAAiAAAAZHJzL2Rvd25yZXYueG1sUEsBAhQAFAAAAAgAh07iQBl2b8cbAgAA&#10;YAQAAA4AAAAAAAAAAQAgAAAAJQEAAGRycy9lMm9Eb2MueG1sUEsFBgAAAAAGAAYAWQEAALIFAAAA&#10;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v:textbox>
              </v:shape>
            </w:pict>
          </mc:Fallback>
        </mc:AlternateContent>
      </w:r>
    </w:p>
    <w:p>
      <w:pPr>
        <w:rPr>
          <w:rFonts w:ascii="楷体" w:hAnsi="楷体" w:eastAsia="楷体" w:cs="楷体"/>
          <w:sz w:val="28"/>
          <w:szCs w:val="28"/>
        </w:rPr>
      </w:pPr>
    </w:p>
    <w:p>
      <w:pPr>
        <w:rPr>
          <w:rFonts w:ascii="楷体" w:hAnsi="楷体" w:eastAsia="楷体" w:cs="楷体"/>
          <w:sz w:val="28"/>
          <w:szCs w:val="28"/>
        </w:rPr>
      </w:pPr>
      <w:r>
        <w:rPr>
          <w:rFonts w:hint="eastAsia" w:ascii="楷体" w:hAnsi="楷体" w:eastAsia="楷体" w:cs="楷体"/>
          <w:sz w:val="28"/>
          <w:szCs w:val="28"/>
        </w:rPr>
        <mc:AlternateContent>
          <mc:Choice Requires="wps">
            <w:drawing>
              <wp:anchor distT="0" distB="0" distL="114300" distR="114300" simplePos="0" relativeHeight="251665408" behindDoc="0" locked="0" layoutInCell="1" allowOverlap="1">
                <wp:simplePos x="0" y="0"/>
                <wp:positionH relativeFrom="column">
                  <wp:posOffset>295910</wp:posOffset>
                </wp:positionH>
                <wp:positionV relativeFrom="paragraph">
                  <wp:posOffset>392430</wp:posOffset>
                </wp:positionV>
                <wp:extent cx="3049905" cy="1934845"/>
                <wp:effectExtent l="4445" t="4445" r="12700" b="22860"/>
                <wp:wrapNone/>
                <wp:docPr id="19" name="圆角矩形 19"/>
                <wp:cNvGraphicFramePr/>
                <a:graphic xmlns:a="http://schemas.openxmlformats.org/drawingml/2006/main">
                  <a:graphicData uri="http://schemas.microsoft.com/office/word/2010/wordprocessingShape">
                    <wps:wsp>
                      <wps:cNvSpPr/>
                      <wps:spPr>
                        <a:xfrm>
                          <a:off x="0" y="0"/>
                          <a:ext cx="3049905" cy="193484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3.3pt;margin-top:30.9pt;height:152.35pt;width:240.15pt;z-index:251665408;mso-width-relative:page;mso-height-relative:page;" fillcolor="#FFFFFF" filled="t" stroked="t" coordsize="21600,21600" arcsize="0.166666666666667" o:gfxdata="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xrZd/XAAAACQEAAA8AAAAAAAAAAQAgAAAAIgAAAGRycy9kb3ducmV2&#10;LnhtbFBLAQIUABQAAAAIAIdO4kDRHi90NgIAAHgEAAAOAAAAAAAAAAEAIAAAACYBAABkcnMvZTJv&#10;RG9jLnhtbFBLBQYAAAAABgAGAFkBAADOBQAAAAA=&#10;">
                <v:fill on="t" opacity="0f" focussize="0,0"/>
                <v:stroke color="#000000" joinstyle="round" dashstyle="dashDot"/>
                <v:imagedata o:title=""/>
                <o:lock v:ext="edit" aspectratio="f"/>
                <v:textbox>
                  <w:txbxContent>
                    <w:p>
                      <w:pPr>
                        <w:jc w:val="center"/>
                      </w:pPr>
                    </w:p>
                  </w:txbxContent>
                </v:textbox>
              </v:roundrect>
            </w:pict>
          </mc:Fallback>
        </mc:AlternateContent>
      </w:r>
      <w:r>
        <w:rPr>
          <w:rFonts w:hint="eastAsia" w:ascii="楷体" w:hAnsi="楷体" w:eastAsia="楷体" w:cs="楷体"/>
          <w:sz w:val="28"/>
          <w:szCs w:val="28"/>
        </w:rPr>
        <mc:AlternateContent>
          <mc:Choice Requires="wps">
            <w:drawing>
              <wp:anchor distT="0" distB="0" distL="114300" distR="114300" simplePos="0" relativeHeight="251666432" behindDoc="0" locked="0" layoutInCell="1" allowOverlap="1">
                <wp:simplePos x="0" y="0"/>
                <wp:positionH relativeFrom="column">
                  <wp:posOffset>3377565</wp:posOffset>
                </wp:positionH>
                <wp:positionV relativeFrom="paragraph">
                  <wp:posOffset>392430</wp:posOffset>
                </wp:positionV>
                <wp:extent cx="3002280" cy="1919605"/>
                <wp:effectExtent l="4445" t="5080" r="22225" b="18415"/>
                <wp:wrapNone/>
                <wp:docPr id="20" name="圆角矩形 20"/>
                <wp:cNvGraphicFramePr/>
                <a:graphic xmlns:a="http://schemas.openxmlformats.org/drawingml/2006/main">
                  <a:graphicData uri="http://schemas.microsoft.com/office/word/2010/wordprocessingShape">
                    <wps:wsp>
                      <wps:cNvSpPr/>
                      <wps:spPr>
                        <a:xfrm>
                          <a:off x="0" y="0"/>
                          <a:ext cx="3002280" cy="191960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65.95pt;margin-top:30.9pt;height:151.15pt;width:236.4pt;z-index:251666432;mso-width-relative:page;mso-height-relative:page;" fillcolor="#FFFFFF" filled="t" stroked="t" coordsize="21600,21600" arcsize="0.166666666666667" o:gfxdata="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nXsprZAAAACwEAAA8AAAAAAAAAAQAgAAAAIgAAAGRycy9kb3ducmV2&#10;LnhtbFBLAQIUABQAAAAIAIdO4kBk2WpoNAIAAHgEAAAOAAAAAAAAAAEAIAAAACgBAABkcnMvZTJv&#10;RG9jLnhtbFBLBQYAAAAABgAGAFkBAADOBQAAAAA=&#10;">
                <v:fill on="t" opacity="0f" focussize="0,0"/>
                <v:stroke color="#000000" joinstyle="round" dashstyle="dashDot"/>
                <v:imagedata o:title=""/>
                <o:lock v:ext="edit" aspectratio="f"/>
                <v:textbox>
                  <w:txbxContent>
                    <w:p>
                      <w:pPr>
                        <w:jc w:val="center"/>
                      </w:pPr>
                    </w:p>
                  </w:txbxContent>
                </v:textbox>
              </v:roundrect>
            </w:pict>
          </mc:Fallback>
        </mc:AlternateContent>
      </w:r>
    </w:p>
    <w:p>
      <w:pPr>
        <w:rPr>
          <w:rFonts w:ascii="楷体" w:hAnsi="楷体" w:eastAsia="楷体" w:cs="楷体"/>
          <w:sz w:val="28"/>
          <w:szCs w:val="28"/>
        </w:rPr>
      </w:pPr>
    </w:p>
    <w:p>
      <w:pPr>
        <w:rPr>
          <w:rFonts w:ascii="楷体" w:hAnsi="楷体" w:eastAsia="楷体" w:cs="楷体"/>
          <w:sz w:val="28"/>
          <w:szCs w:val="28"/>
        </w:rPr>
      </w:pPr>
      <w:r>
        <w:rPr>
          <w:rFonts w:hint="eastAsia" w:ascii="楷体" w:hAnsi="楷体" w:eastAsia="楷体" w:cs="楷体"/>
          <w:sz w:val="28"/>
          <w:szCs w:val="28"/>
        </w:rPr>
        <mc:AlternateContent>
          <mc:Choice Requires="wps">
            <w:drawing>
              <wp:anchor distT="0" distB="0" distL="114300" distR="114300" simplePos="0" relativeHeight="251668480" behindDoc="0" locked="0" layoutInCell="1" allowOverlap="1">
                <wp:simplePos x="0" y="0"/>
                <wp:positionH relativeFrom="column">
                  <wp:posOffset>3515995</wp:posOffset>
                </wp:positionH>
                <wp:positionV relativeFrom="paragraph">
                  <wp:posOffset>297180</wp:posOffset>
                </wp:positionV>
                <wp:extent cx="2834640" cy="497205"/>
                <wp:effectExtent l="4445" t="4445" r="18415" b="0"/>
                <wp:wrapNone/>
                <wp:docPr id="21" name="文本框 21"/>
                <wp:cNvGraphicFramePr/>
                <a:graphic xmlns:a="http://schemas.openxmlformats.org/drawingml/2006/main">
                  <a:graphicData uri="http://schemas.microsoft.com/office/word/2010/wordprocessingShape">
                    <wps:wsp>
                      <wps:cNvSpPr txBox="1"/>
                      <wps:spPr>
                        <a:xfrm>
                          <a:off x="0" y="0"/>
                          <a:ext cx="283464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276.85pt;margin-top:23.4pt;height:39.15pt;width:223.2pt;z-index:251668480;mso-width-relative:page;mso-height-relative:page;" fillcolor="#FFFFFF" filled="t" stroked="t" coordsize="21600,21600" o:gfxdata="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y5Jt/b&#10;AAAACwEAAA8AAAAAAAAAAQAgAAAAIgAAAGRycy9kb3ducmV2LnhtbFBLAQIUABQAAAAIAIdO4kAM&#10;GCw6HQIAAGAEAAAOAAAAAAAAAAEAIAAAACoBAABkcnMvZTJvRG9jLnhtbFBLBQYAAAAABgAGAFkB&#10;AAC5BQA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v:textbox>
              </v:shape>
            </w:pict>
          </mc:Fallback>
        </mc:AlternateContent>
      </w:r>
      <w:r>
        <w:rPr>
          <w:rFonts w:hint="eastAsia" w:ascii="楷体" w:hAnsi="楷体" w:eastAsia="楷体" w:cs="楷体"/>
          <w:sz w:val="28"/>
          <w:szCs w:val="28"/>
        </w:rPr>
        <mc:AlternateContent>
          <mc:Choice Requires="wps">
            <w:drawing>
              <wp:anchor distT="0" distB="0" distL="114300" distR="114300" simplePos="0" relativeHeight="251667456" behindDoc="0" locked="0" layoutInCell="1" allowOverlap="1">
                <wp:simplePos x="0" y="0"/>
                <wp:positionH relativeFrom="column">
                  <wp:posOffset>546735</wp:posOffset>
                </wp:positionH>
                <wp:positionV relativeFrom="paragraph">
                  <wp:posOffset>292100</wp:posOffset>
                </wp:positionV>
                <wp:extent cx="2632075" cy="497205"/>
                <wp:effectExtent l="4445" t="4445" r="11430" b="0"/>
                <wp:wrapNone/>
                <wp:docPr id="22" name="文本框 22"/>
                <wp:cNvGraphicFramePr/>
                <a:graphic xmlns:a="http://schemas.openxmlformats.org/drawingml/2006/main">
                  <a:graphicData uri="http://schemas.microsoft.com/office/word/2010/wordprocessingShape">
                    <wps:wsp>
                      <wps:cNvSpPr txBox="1"/>
                      <wps:spPr>
                        <a:xfrm>
                          <a:off x="0" y="0"/>
                          <a:ext cx="2632075"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43.05pt;margin-top:23pt;height:39.15pt;width:207.25pt;z-index:251667456;mso-width-relative:page;mso-height-relative:page;" fillcolor="#FFFFFF" filled="t" stroked="t" coordsize="21600,21600" o:gfxdata="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OBfPdgAAAAJ&#10;AQAADwAAAAAAAAABACAAAAAiAAAAZHJzL2Rvd25yZXYueG1sUEsBAhQAFAAAAAgAh07iQLv5HpYc&#10;AgAAYAQAAA4AAAAAAAAAAQAgAAAAJwEAAGRycy9lMm9Eb2MueG1sUEsFBgAAAAAGAAYAWQEAALUF&#10;AA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v:textbox>
              </v:shape>
            </w:pict>
          </mc:Fallback>
        </mc:AlternateContent>
      </w:r>
    </w:p>
    <w:p>
      <w:pPr>
        <w:rPr>
          <w:rFonts w:ascii="楷体" w:hAnsi="楷体" w:eastAsia="楷体" w:cs="楷体"/>
          <w:sz w:val="28"/>
          <w:szCs w:val="28"/>
        </w:rPr>
      </w:pPr>
    </w:p>
    <w:p>
      <w:pPr>
        <w:rPr>
          <w:rFonts w:ascii="楷体" w:hAnsi="楷体" w:eastAsia="楷体" w:cs="楷体"/>
          <w:sz w:val="28"/>
          <w:szCs w:val="28"/>
        </w:rPr>
      </w:pPr>
    </w:p>
    <w:p>
      <w:pPr>
        <w:rPr>
          <w:rFonts w:ascii="楷体" w:hAnsi="楷体" w:eastAsia="楷体" w:cs="楷体"/>
          <w:sz w:val="28"/>
          <w:szCs w:val="28"/>
        </w:rPr>
      </w:pPr>
    </w:p>
    <w:p>
      <w:pPr>
        <w:jc w:val="left"/>
        <w:rPr>
          <w:rFonts w:ascii="楷体" w:hAnsi="楷体" w:eastAsia="楷体" w:cs="楷体"/>
        </w:rPr>
      </w:pPr>
    </w:p>
    <w:p>
      <w:pPr>
        <w:jc w:val="left"/>
        <w:rPr>
          <w:rFonts w:ascii="楷体" w:hAnsi="楷体" w:eastAsia="楷体" w:cs="楷体"/>
          <w:b/>
          <w:color w:val="FF0000"/>
        </w:rPr>
      </w:pPr>
      <w:r>
        <w:rPr>
          <w:rFonts w:hint="eastAsia" w:ascii="楷体" w:hAnsi="楷体" w:eastAsia="楷体" w:cs="楷体"/>
        </w:rPr>
        <w:t>注：请在身份证复印件上</w:t>
      </w:r>
      <w:r>
        <w:rPr>
          <w:rFonts w:hint="eastAsia" w:ascii="楷体" w:hAnsi="楷体" w:eastAsia="楷体" w:cs="楷体"/>
          <w:b/>
          <w:color w:val="FF0000"/>
        </w:rPr>
        <w:t>加盖公章</w:t>
      </w:r>
    </w:p>
    <w:p>
      <w:pPr>
        <w:jc w:val="left"/>
        <w:rPr>
          <w:rFonts w:ascii="楷体" w:hAnsi="楷体" w:eastAsia="楷体" w:cs="楷体"/>
          <w:b/>
          <w:color w:val="FF0000"/>
        </w:rPr>
      </w:pPr>
    </w:p>
    <w:p>
      <w:pPr>
        <w:widowControl/>
        <w:tabs>
          <w:tab w:val="left" w:pos="2448"/>
          <w:tab w:val="left" w:pos="7308"/>
        </w:tabs>
        <w:rPr>
          <w:rFonts w:ascii="楷体" w:hAnsi="楷体" w:eastAsia="楷体" w:cs="楷体"/>
          <w:b/>
          <w:kern w:val="0"/>
          <w:sz w:val="28"/>
          <w:szCs w:val="28"/>
        </w:rPr>
      </w:pPr>
    </w:p>
    <w:sectPr>
      <w:headerReference r:id="rId5" w:type="default"/>
      <w:footerReference r:id="rId6" w:type="default"/>
      <w:pgSz w:w="11906" w:h="16838"/>
      <w:pgMar w:top="198" w:right="607" w:bottom="-187" w:left="500" w:header="510" w:footer="227"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decorative"/>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050" w:hanging="1050" w:hangingChars="500"/>
      <w:jc w:val="center"/>
      <w:rPr>
        <w:rFonts w:ascii="楷体" w:hAnsi="楷体" w:eastAsia="楷体" w:cs="楷体"/>
        <w:sz w:val="21"/>
        <w:szCs w:val="21"/>
      </w:rPr>
    </w:pPr>
  </w:p>
  <w:p>
    <w:pPr>
      <w:pStyle w:val="6"/>
      <w:ind w:left="1050" w:hanging="1050" w:hangingChars="500"/>
      <w:jc w:val="center"/>
      <w:rPr>
        <w:rFonts w:ascii="楷体" w:hAnsi="楷体" w:eastAsia="楷体" w:cs="楷体"/>
        <w:sz w:val="21"/>
        <w:szCs w:val="21"/>
      </w:rPr>
    </w:pPr>
    <w:r>
      <w:rPr>
        <w:rFonts w:hint="eastAsia" w:ascii="楷体" w:hAnsi="楷体" w:eastAsia="楷体" w:cs="楷体"/>
        <w:sz w:val="21"/>
        <w:szCs w:val="21"/>
      </w:rPr>
      <w:t>客服热线：4008708080  企业QQ：4008708080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tabs>
        <w:tab w:val="left" w:pos="1364"/>
        <w:tab w:val="left" w:pos="2057"/>
        <w:tab w:val="right" w:pos="10919"/>
        <w:tab w:val="clear" w:pos="4153"/>
      </w:tabs>
      <w:jc w:val="right"/>
    </w:pPr>
    <w:r>
      <w:rPr>
        <w:rFonts w:hint="eastAsia"/>
      </w:rPr>
      <w:drawing>
        <wp:anchor distT="0" distB="0" distL="114300" distR="114300" simplePos="0" relativeHeight="251659264" behindDoc="0" locked="0" layoutInCell="1" allowOverlap="1">
          <wp:simplePos x="0" y="0"/>
          <wp:positionH relativeFrom="column">
            <wp:posOffset>-635</wp:posOffset>
          </wp:positionH>
          <wp:positionV relativeFrom="paragraph">
            <wp:posOffset>-196215</wp:posOffset>
          </wp:positionV>
          <wp:extent cx="331470" cy="331470"/>
          <wp:effectExtent l="0" t="0" r="11430" b="11430"/>
          <wp:wrapNone/>
          <wp:docPr id="3" name="图片 1026" descr="HB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26" descr="HBCA"/>
                  <pic:cNvPicPr>
                    <a:picLocks noChangeAspect="1"/>
                  </pic:cNvPicPr>
                </pic:nvPicPr>
                <pic:blipFill>
                  <a:blip r:embed="rId1"/>
                  <a:stretch>
                    <a:fillRect/>
                  </a:stretch>
                </pic:blipFill>
                <pic:spPr>
                  <a:xfrm>
                    <a:off x="0" y="0"/>
                    <a:ext cx="331470" cy="331470"/>
                  </a:xfrm>
                  <a:prstGeom prst="rect">
                    <a:avLst/>
                  </a:prstGeom>
                  <a:noFill/>
                  <a:ln>
                    <a:noFill/>
                  </a:ln>
                </pic:spPr>
              </pic:pic>
            </a:graphicData>
          </a:graphic>
        </wp:anchor>
      </w:drawing>
    </w:r>
    <w:r>
      <w:rPr>
        <w:rFonts w:hint="eastAsia" w:ascii="楷体" w:hAnsi="楷体" w:eastAsia="楷体" w:cs="楷体"/>
      </w:rPr>
      <w:t>湖北省数字证书认证管理中心有限公司www.hbca.org.cn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06D6A4"/>
    <w:multiLevelType w:val="singleLevel"/>
    <w:tmpl w:val="AB06D6A4"/>
    <w:lvl w:ilvl="0" w:tentative="0">
      <w:start w:val="1"/>
      <w:numFmt w:val="bullet"/>
      <w:lvlText w:val=""/>
      <w:lvlJc w:val="left"/>
      <w:pPr>
        <w:ind w:left="420" w:hanging="420"/>
      </w:pPr>
      <w:rPr>
        <w:rFonts w:hint="default" w:ascii="Wingdings" w:hAnsi="Wingdings"/>
      </w:rPr>
    </w:lvl>
  </w:abstractNum>
  <w:abstractNum w:abstractNumId="1">
    <w:nsid w:val="FE81C3A7"/>
    <w:multiLevelType w:val="singleLevel"/>
    <w:tmpl w:val="FE81C3A7"/>
    <w:lvl w:ilvl="0" w:tentative="0">
      <w:start w:val="1"/>
      <w:numFmt w:val="decimal"/>
      <w:suff w:val="nothing"/>
      <w:lvlText w:val="%1、"/>
      <w:lvlJc w:val="left"/>
    </w:lvl>
  </w:abstractNum>
  <w:abstractNum w:abstractNumId="2">
    <w:nsid w:val="0000000C"/>
    <w:multiLevelType w:val="multilevel"/>
    <w:tmpl w:val="0000000C"/>
    <w:lvl w:ilvl="0" w:tentative="0">
      <w:start w:val="1"/>
      <w:numFmt w:val="decimal"/>
      <w:lvlText w:val="%1"/>
      <w:lvlJc w:val="left"/>
      <w:pPr>
        <w:tabs>
          <w:tab w:val="left" w:pos="432"/>
        </w:tabs>
        <w:ind w:left="432" w:hanging="432"/>
      </w:pPr>
      <w:rPr>
        <w:rFonts w:hint="default" w:ascii="Times New Roman" w:hAnsi="Times New Roman" w:eastAsia="宋体"/>
        <w:b/>
        <w:i w:val="0"/>
        <w:sz w:val="32"/>
      </w:rPr>
    </w:lvl>
    <w:lvl w:ilvl="1" w:tentative="0">
      <w:start w:val="1"/>
      <w:numFmt w:val="decimal"/>
      <w:pStyle w:val="3"/>
      <w:lvlText w:val="%1.%2"/>
      <w:lvlJc w:val="left"/>
      <w:pPr>
        <w:tabs>
          <w:tab w:val="left" w:pos="624"/>
        </w:tabs>
        <w:ind w:left="624" w:hanging="624"/>
      </w:pPr>
      <w:rPr>
        <w:rFonts w:hint="default" w:ascii="Arial" w:hAnsi="Arial" w:eastAsia="黑体"/>
        <w:b/>
        <w:i w:val="0"/>
        <w:sz w:val="30"/>
      </w:rPr>
    </w:lvl>
    <w:lvl w:ilvl="2" w:tentative="0">
      <w:start w:val="1"/>
      <w:numFmt w:val="decimal"/>
      <w:pStyle w:val="4"/>
      <w:lvlText w:val="%1.%2.%3"/>
      <w:lvlJc w:val="left"/>
      <w:pPr>
        <w:tabs>
          <w:tab w:val="left" w:pos="737"/>
        </w:tabs>
        <w:ind w:left="737" w:hanging="737"/>
      </w:pPr>
      <w:rPr>
        <w:rFonts w:hint="default" w:ascii="Times New Roman" w:hAnsi="Times New Roman" w:eastAsia="宋体"/>
        <w:b/>
        <w:i w:val="0"/>
        <w:sz w:val="28"/>
      </w:rPr>
    </w:lvl>
    <w:lvl w:ilvl="3" w:tentative="0">
      <w:start w:val="1"/>
      <w:numFmt w:val="decimal"/>
      <w:lvlText w:val="%1.%2.%3.%4"/>
      <w:lvlJc w:val="left"/>
      <w:pPr>
        <w:tabs>
          <w:tab w:val="left" w:pos="864"/>
        </w:tabs>
        <w:ind w:left="864" w:hanging="864"/>
      </w:pPr>
      <w:rPr>
        <w:rFonts w:hint="default" w:ascii="Arial" w:hAnsi="Arial" w:eastAsia="黑体"/>
        <w:b/>
        <w:i w:val="0"/>
        <w:sz w:val="24"/>
      </w:rPr>
    </w:lvl>
    <w:lvl w:ilvl="4" w:tentative="0">
      <w:start w:val="1"/>
      <w:numFmt w:val="decimal"/>
      <w:lvlText w:val="%1.%2.%3.%4.%5"/>
      <w:lvlJc w:val="left"/>
      <w:pPr>
        <w:tabs>
          <w:tab w:val="left" w:pos="1008"/>
        </w:tabs>
        <w:ind w:left="1008" w:hanging="1008"/>
      </w:pPr>
      <w:rPr>
        <w:rFonts w:hint="default" w:ascii="Times New Roman" w:hAnsi="Times New Roman" w:eastAsia="宋体"/>
        <w:sz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18E961BC"/>
    <w:multiLevelType w:val="multilevel"/>
    <w:tmpl w:val="18E961BC"/>
    <w:lvl w:ilvl="0" w:tentative="0">
      <w:start w:val="1"/>
      <w:numFmt w:val="decimal"/>
      <w:lvlText w:val="%1."/>
      <w:lvlJc w:val="left"/>
      <w:pPr>
        <w:tabs>
          <w:tab w:val="left" w:pos="420"/>
        </w:tabs>
        <w:ind w:left="420" w:hanging="420"/>
      </w:pPr>
    </w:lvl>
    <w:lvl w:ilvl="1" w:tentative="0">
      <w:start w:val="1"/>
      <w:numFmt w:val="bullet"/>
      <w:lvlText w:val=""/>
      <w:lvlJc w:val="left"/>
      <w:pPr>
        <w:tabs>
          <w:tab w:val="left" w:pos="840"/>
        </w:tabs>
        <w:ind w:left="840" w:hanging="420"/>
      </w:pPr>
      <w:rPr>
        <w:rFonts w:hint="default" w:ascii="Wingdings" w:hAnsi="Wingdings"/>
      </w:rPr>
    </w:lvl>
    <w:lvl w:ilvl="2" w:tentative="0">
      <w:start w:val="0"/>
      <w:numFmt w:val="bullet"/>
      <w:lvlText w:val="□"/>
      <w:lvlJc w:val="left"/>
      <w:pPr>
        <w:tabs>
          <w:tab w:val="left" w:pos="1200"/>
        </w:tabs>
        <w:ind w:left="1200" w:hanging="360"/>
      </w:pPr>
      <w:rPr>
        <w:rFonts w:hint="eastAsia" w:ascii="楷体_GB2312" w:hAnsi="宋体" w:eastAsia="楷体_GB2312" w:cs="Times New Roman"/>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76B0E8A"/>
    <w:multiLevelType w:val="multilevel"/>
    <w:tmpl w:val="476B0E8A"/>
    <w:lvl w:ilvl="0" w:tentative="0">
      <w:start w:val="1"/>
      <w:numFmt w:val="decimal"/>
      <w:lvlText w:val="%1."/>
      <w:lvlJc w:val="left"/>
      <w:pPr>
        <w:tabs>
          <w:tab w:val="left" w:pos="420"/>
        </w:tabs>
        <w:ind w:left="420" w:hanging="42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84E159A"/>
    <w:multiLevelType w:val="multilevel"/>
    <w:tmpl w:val="484E159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YWQ2NzVhYzA2MDgzODQ1YjYxN2MzMGNiMDg4YzcifQ=="/>
  </w:docVars>
  <w:rsids>
    <w:rsidRoot w:val="7DE778E0"/>
    <w:rsid w:val="00023D5C"/>
    <w:rsid w:val="00056753"/>
    <w:rsid w:val="000A1BBC"/>
    <w:rsid w:val="000E560A"/>
    <w:rsid w:val="000F4AEB"/>
    <w:rsid w:val="00121E61"/>
    <w:rsid w:val="001A02E9"/>
    <w:rsid w:val="00223356"/>
    <w:rsid w:val="0024396C"/>
    <w:rsid w:val="00302277"/>
    <w:rsid w:val="00306184"/>
    <w:rsid w:val="00310494"/>
    <w:rsid w:val="00334292"/>
    <w:rsid w:val="00381862"/>
    <w:rsid w:val="0044108A"/>
    <w:rsid w:val="004F4F2B"/>
    <w:rsid w:val="00581D3A"/>
    <w:rsid w:val="005D3F3E"/>
    <w:rsid w:val="005F39C7"/>
    <w:rsid w:val="0060792A"/>
    <w:rsid w:val="006441B0"/>
    <w:rsid w:val="00660F9F"/>
    <w:rsid w:val="00691253"/>
    <w:rsid w:val="00704A01"/>
    <w:rsid w:val="00706950"/>
    <w:rsid w:val="00745865"/>
    <w:rsid w:val="00767694"/>
    <w:rsid w:val="007A681C"/>
    <w:rsid w:val="008145AD"/>
    <w:rsid w:val="00834DCA"/>
    <w:rsid w:val="008D5EE6"/>
    <w:rsid w:val="00930C0A"/>
    <w:rsid w:val="009775E3"/>
    <w:rsid w:val="00983BED"/>
    <w:rsid w:val="00A46D6F"/>
    <w:rsid w:val="00A537D5"/>
    <w:rsid w:val="00A9681F"/>
    <w:rsid w:val="00A97C63"/>
    <w:rsid w:val="00AF6F93"/>
    <w:rsid w:val="00B96602"/>
    <w:rsid w:val="00BD7EDD"/>
    <w:rsid w:val="00C72446"/>
    <w:rsid w:val="00C76682"/>
    <w:rsid w:val="00C915A2"/>
    <w:rsid w:val="00C9252D"/>
    <w:rsid w:val="00CD6560"/>
    <w:rsid w:val="00CE354F"/>
    <w:rsid w:val="00CF32E3"/>
    <w:rsid w:val="00D33A76"/>
    <w:rsid w:val="00DE18F9"/>
    <w:rsid w:val="00DE2D19"/>
    <w:rsid w:val="00E3190C"/>
    <w:rsid w:val="00E82489"/>
    <w:rsid w:val="00E87E96"/>
    <w:rsid w:val="00E9795F"/>
    <w:rsid w:val="00EB4155"/>
    <w:rsid w:val="00F00739"/>
    <w:rsid w:val="00F5062C"/>
    <w:rsid w:val="00F51CA6"/>
    <w:rsid w:val="00F553B1"/>
    <w:rsid w:val="00F7323B"/>
    <w:rsid w:val="00F979C9"/>
    <w:rsid w:val="01087779"/>
    <w:rsid w:val="01196C8A"/>
    <w:rsid w:val="01357E2C"/>
    <w:rsid w:val="013D6CC0"/>
    <w:rsid w:val="016E2E5B"/>
    <w:rsid w:val="01801B99"/>
    <w:rsid w:val="018B09B9"/>
    <w:rsid w:val="01B751F2"/>
    <w:rsid w:val="01DC4697"/>
    <w:rsid w:val="01E721FE"/>
    <w:rsid w:val="01EB0338"/>
    <w:rsid w:val="0207302E"/>
    <w:rsid w:val="026D5632"/>
    <w:rsid w:val="028133D3"/>
    <w:rsid w:val="02A541E8"/>
    <w:rsid w:val="02C83051"/>
    <w:rsid w:val="02CE1173"/>
    <w:rsid w:val="03485DEF"/>
    <w:rsid w:val="034B2FB8"/>
    <w:rsid w:val="034C2D01"/>
    <w:rsid w:val="037A0439"/>
    <w:rsid w:val="0386042E"/>
    <w:rsid w:val="03A44883"/>
    <w:rsid w:val="03F068D3"/>
    <w:rsid w:val="04110EAA"/>
    <w:rsid w:val="043D0535"/>
    <w:rsid w:val="04E52566"/>
    <w:rsid w:val="05052960"/>
    <w:rsid w:val="05126FB4"/>
    <w:rsid w:val="0541266E"/>
    <w:rsid w:val="05632811"/>
    <w:rsid w:val="057E6698"/>
    <w:rsid w:val="05992F79"/>
    <w:rsid w:val="05CB4F5F"/>
    <w:rsid w:val="063858F6"/>
    <w:rsid w:val="063F49C5"/>
    <w:rsid w:val="065575F1"/>
    <w:rsid w:val="06787252"/>
    <w:rsid w:val="06F803BB"/>
    <w:rsid w:val="070248A5"/>
    <w:rsid w:val="078A6D51"/>
    <w:rsid w:val="07A15B94"/>
    <w:rsid w:val="07B41BB2"/>
    <w:rsid w:val="07BC0E14"/>
    <w:rsid w:val="07D24CFD"/>
    <w:rsid w:val="087849C3"/>
    <w:rsid w:val="08F92C19"/>
    <w:rsid w:val="090D2068"/>
    <w:rsid w:val="09967F9B"/>
    <w:rsid w:val="09D744D4"/>
    <w:rsid w:val="09E91FB8"/>
    <w:rsid w:val="0A0F41AE"/>
    <w:rsid w:val="0A261E23"/>
    <w:rsid w:val="0A543871"/>
    <w:rsid w:val="0A631F3C"/>
    <w:rsid w:val="0A8633F6"/>
    <w:rsid w:val="0A916A45"/>
    <w:rsid w:val="0AB832C1"/>
    <w:rsid w:val="0B4147B8"/>
    <w:rsid w:val="0B55195F"/>
    <w:rsid w:val="0BB107AA"/>
    <w:rsid w:val="0BD00BA2"/>
    <w:rsid w:val="0BE9486A"/>
    <w:rsid w:val="0BF12234"/>
    <w:rsid w:val="0C20559C"/>
    <w:rsid w:val="0C36051B"/>
    <w:rsid w:val="0C4F1BEB"/>
    <w:rsid w:val="0C5E2462"/>
    <w:rsid w:val="0C8F04F5"/>
    <w:rsid w:val="0CB96D50"/>
    <w:rsid w:val="0D43007E"/>
    <w:rsid w:val="0DA27C6C"/>
    <w:rsid w:val="0DC30226"/>
    <w:rsid w:val="0E09421A"/>
    <w:rsid w:val="0E1C0F1B"/>
    <w:rsid w:val="0E272D67"/>
    <w:rsid w:val="0E44033B"/>
    <w:rsid w:val="0ED56C57"/>
    <w:rsid w:val="0EDF3E4C"/>
    <w:rsid w:val="0F371A5D"/>
    <w:rsid w:val="0F631077"/>
    <w:rsid w:val="0F8B2145"/>
    <w:rsid w:val="0FB56EE2"/>
    <w:rsid w:val="0FE446BB"/>
    <w:rsid w:val="10C83945"/>
    <w:rsid w:val="10CA1840"/>
    <w:rsid w:val="10D10B09"/>
    <w:rsid w:val="11284D1E"/>
    <w:rsid w:val="112C151A"/>
    <w:rsid w:val="115817C6"/>
    <w:rsid w:val="11717987"/>
    <w:rsid w:val="11B64407"/>
    <w:rsid w:val="11E20CC6"/>
    <w:rsid w:val="11FA3809"/>
    <w:rsid w:val="12242110"/>
    <w:rsid w:val="12636510"/>
    <w:rsid w:val="12844FA9"/>
    <w:rsid w:val="12B45747"/>
    <w:rsid w:val="12BD3AB4"/>
    <w:rsid w:val="12BF1FE0"/>
    <w:rsid w:val="12E20CE6"/>
    <w:rsid w:val="12E51593"/>
    <w:rsid w:val="132431FD"/>
    <w:rsid w:val="133D617A"/>
    <w:rsid w:val="14793CF4"/>
    <w:rsid w:val="147D1516"/>
    <w:rsid w:val="14B143E8"/>
    <w:rsid w:val="14FF7EA6"/>
    <w:rsid w:val="154D0FC7"/>
    <w:rsid w:val="15F22683"/>
    <w:rsid w:val="160509EE"/>
    <w:rsid w:val="164B5AF8"/>
    <w:rsid w:val="166B261B"/>
    <w:rsid w:val="16725297"/>
    <w:rsid w:val="168E2043"/>
    <w:rsid w:val="16B6745F"/>
    <w:rsid w:val="16FE1E6D"/>
    <w:rsid w:val="171B1048"/>
    <w:rsid w:val="172D48D7"/>
    <w:rsid w:val="1778083F"/>
    <w:rsid w:val="17DA1A8E"/>
    <w:rsid w:val="183626E6"/>
    <w:rsid w:val="18444847"/>
    <w:rsid w:val="185B6D85"/>
    <w:rsid w:val="18804764"/>
    <w:rsid w:val="18804A9C"/>
    <w:rsid w:val="18B30773"/>
    <w:rsid w:val="18B572A9"/>
    <w:rsid w:val="193C511E"/>
    <w:rsid w:val="19B26D21"/>
    <w:rsid w:val="1A7A02CB"/>
    <w:rsid w:val="1A9A1083"/>
    <w:rsid w:val="1AB304CA"/>
    <w:rsid w:val="1AD16F74"/>
    <w:rsid w:val="1AF759DA"/>
    <w:rsid w:val="1B3A6CC1"/>
    <w:rsid w:val="1B5A0A7B"/>
    <w:rsid w:val="1B5B7A96"/>
    <w:rsid w:val="1BDB2089"/>
    <w:rsid w:val="1C2D56B9"/>
    <w:rsid w:val="1C3E25FD"/>
    <w:rsid w:val="1C781638"/>
    <w:rsid w:val="1C803764"/>
    <w:rsid w:val="1C95380A"/>
    <w:rsid w:val="1CAF76B7"/>
    <w:rsid w:val="1CC05A93"/>
    <w:rsid w:val="1D1000A7"/>
    <w:rsid w:val="1D130B4E"/>
    <w:rsid w:val="1D4363B9"/>
    <w:rsid w:val="1D6E2FB9"/>
    <w:rsid w:val="1DB37EE9"/>
    <w:rsid w:val="1DBE5B64"/>
    <w:rsid w:val="1E0A023D"/>
    <w:rsid w:val="1E4A26CC"/>
    <w:rsid w:val="1E544299"/>
    <w:rsid w:val="1E723249"/>
    <w:rsid w:val="1E9703C0"/>
    <w:rsid w:val="1EAF15AC"/>
    <w:rsid w:val="1EB562AA"/>
    <w:rsid w:val="1F0B09BE"/>
    <w:rsid w:val="1F1B4128"/>
    <w:rsid w:val="1F93151F"/>
    <w:rsid w:val="1F9A2F57"/>
    <w:rsid w:val="1FAE0C88"/>
    <w:rsid w:val="1FC52FDB"/>
    <w:rsid w:val="1FF04C6F"/>
    <w:rsid w:val="205C4D3A"/>
    <w:rsid w:val="205E4ACE"/>
    <w:rsid w:val="20D322E4"/>
    <w:rsid w:val="20DE2156"/>
    <w:rsid w:val="20FC7147"/>
    <w:rsid w:val="2112274D"/>
    <w:rsid w:val="211A788C"/>
    <w:rsid w:val="21722B5B"/>
    <w:rsid w:val="21A20178"/>
    <w:rsid w:val="224A716F"/>
    <w:rsid w:val="229D2862"/>
    <w:rsid w:val="22A909DD"/>
    <w:rsid w:val="22B65979"/>
    <w:rsid w:val="22C67FE5"/>
    <w:rsid w:val="22D6733E"/>
    <w:rsid w:val="22D75408"/>
    <w:rsid w:val="22EB432C"/>
    <w:rsid w:val="23054748"/>
    <w:rsid w:val="2348220D"/>
    <w:rsid w:val="23A929AC"/>
    <w:rsid w:val="23EC4CAE"/>
    <w:rsid w:val="240E772F"/>
    <w:rsid w:val="245E2574"/>
    <w:rsid w:val="249464C9"/>
    <w:rsid w:val="24974685"/>
    <w:rsid w:val="253E0B86"/>
    <w:rsid w:val="254C3986"/>
    <w:rsid w:val="255E3DC7"/>
    <w:rsid w:val="25786104"/>
    <w:rsid w:val="260638ED"/>
    <w:rsid w:val="260F3474"/>
    <w:rsid w:val="2621403E"/>
    <w:rsid w:val="262C504B"/>
    <w:rsid w:val="26343810"/>
    <w:rsid w:val="263A141B"/>
    <w:rsid w:val="2680596F"/>
    <w:rsid w:val="269461C5"/>
    <w:rsid w:val="26956723"/>
    <w:rsid w:val="26AF24D5"/>
    <w:rsid w:val="26B272C5"/>
    <w:rsid w:val="26FA3591"/>
    <w:rsid w:val="275306F6"/>
    <w:rsid w:val="275B0F7D"/>
    <w:rsid w:val="2790633F"/>
    <w:rsid w:val="27B643E8"/>
    <w:rsid w:val="27C1383A"/>
    <w:rsid w:val="27DE036F"/>
    <w:rsid w:val="27EF5102"/>
    <w:rsid w:val="282647F7"/>
    <w:rsid w:val="284226F9"/>
    <w:rsid w:val="284527D5"/>
    <w:rsid w:val="28475245"/>
    <w:rsid w:val="284D141F"/>
    <w:rsid w:val="28C7401A"/>
    <w:rsid w:val="28CB3066"/>
    <w:rsid w:val="28F42786"/>
    <w:rsid w:val="290951B7"/>
    <w:rsid w:val="291D6018"/>
    <w:rsid w:val="291F2B47"/>
    <w:rsid w:val="29321058"/>
    <w:rsid w:val="295B71A4"/>
    <w:rsid w:val="295D5BB9"/>
    <w:rsid w:val="296D3EC8"/>
    <w:rsid w:val="29987051"/>
    <w:rsid w:val="29AC5EA7"/>
    <w:rsid w:val="29CD787A"/>
    <w:rsid w:val="29EF37D6"/>
    <w:rsid w:val="29FD4D7A"/>
    <w:rsid w:val="2A083954"/>
    <w:rsid w:val="2A277708"/>
    <w:rsid w:val="2A810455"/>
    <w:rsid w:val="2A937209"/>
    <w:rsid w:val="2A953233"/>
    <w:rsid w:val="2AC83C9D"/>
    <w:rsid w:val="2B022124"/>
    <w:rsid w:val="2B09335C"/>
    <w:rsid w:val="2BBF0688"/>
    <w:rsid w:val="2BF62A31"/>
    <w:rsid w:val="2C721D11"/>
    <w:rsid w:val="2C852E9A"/>
    <w:rsid w:val="2CBC6771"/>
    <w:rsid w:val="2CD00FE4"/>
    <w:rsid w:val="2CFF55F5"/>
    <w:rsid w:val="2D346D57"/>
    <w:rsid w:val="2D405271"/>
    <w:rsid w:val="2D6B078C"/>
    <w:rsid w:val="2D7F012D"/>
    <w:rsid w:val="2D960144"/>
    <w:rsid w:val="2DEB210D"/>
    <w:rsid w:val="2DEC3807"/>
    <w:rsid w:val="2DF0201C"/>
    <w:rsid w:val="2E086ABD"/>
    <w:rsid w:val="2E7A3A32"/>
    <w:rsid w:val="2EF9667D"/>
    <w:rsid w:val="2F0856E2"/>
    <w:rsid w:val="2F986336"/>
    <w:rsid w:val="2F99787E"/>
    <w:rsid w:val="2FB33172"/>
    <w:rsid w:val="2FCC6518"/>
    <w:rsid w:val="2FD70E3A"/>
    <w:rsid w:val="308A69F9"/>
    <w:rsid w:val="30B42AF2"/>
    <w:rsid w:val="30E61B5E"/>
    <w:rsid w:val="316372EC"/>
    <w:rsid w:val="316E4944"/>
    <w:rsid w:val="3176731C"/>
    <w:rsid w:val="318A0DEB"/>
    <w:rsid w:val="31DD7A78"/>
    <w:rsid w:val="32716476"/>
    <w:rsid w:val="328A4033"/>
    <w:rsid w:val="32A562FF"/>
    <w:rsid w:val="335D54CF"/>
    <w:rsid w:val="338A0D9F"/>
    <w:rsid w:val="33CE7FA6"/>
    <w:rsid w:val="349464D1"/>
    <w:rsid w:val="34FD3EF1"/>
    <w:rsid w:val="35283AD1"/>
    <w:rsid w:val="35316E32"/>
    <w:rsid w:val="3546197E"/>
    <w:rsid w:val="35600081"/>
    <w:rsid w:val="357D5B95"/>
    <w:rsid w:val="358739EB"/>
    <w:rsid w:val="35EF4EA0"/>
    <w:rsid w:val="36096962"/>
    <w:rsid w:val="361051BB"/>
    <w:rsid w:val="368E5A8A"/>
    <w:rsid w:val="36994087"/>
    <w:rsid w:val="36DF487F"/>
    <w:rsid w:val="36E80978"/>
    <w:rsid w:val="37264C09"/>
    <w:rsid w:val="37455EAA"/>
    <w:rsid w:val="374D210E"/>
    <w:rsid w:val="374F3B00"/>
    <w:rsid w:val="37507F6A"/>
    <w:rsid w:val="37546610"/>
    <w:rsid w:val="37FC4EFC"/>
    <w:rsid w:val="38715B36"/>
    <w:rsid w:val="38B8387F"/>
    <w:rsid w:val="38C34752"/>
    <w:rsid w:val="38F226C8"/>
    <w:rsid w:val="39063591"/>
    <w:rsid w:val="3920638F"/>
    <w:rsid w:val="394C50EF"/>
    <w:rsid w:val="396F5A20"/>
    <w:rsid w:val="397F6AE3"/>
    <w:rsid w:val="39A648B1"/>
    <w:rsid w:val="39AF2A91"/>
    <w:rsid w:val="3A330EFB"/>
    <w:rsid w:val="3A3E6D39"/>
    <w:rsid w:val="3A4E1D9A"/>
    <w:rsid w:val="3A617D1B"/>
    <w:rsid w:val="3A9438D7"/>
    <w:rsid w:val="3AA2439C"/>
    <w:rsid w:val="3ABC2704"/>
    <w:rsid w:val="3B1549BF"/>
    <w:rsid w:val="3B3179C5"/>
    <w:rsid w:val="3B58272F"/>
    <w:rsid w:val="3B5C6124"/>
    <w:rsid w:val="3BF07AA8"/>
    <w:rsid w:val="3C032BEB"/>
    <w:rsid w:val="3C321422"/>
    <w:rsid w:val="3C701F7A"/>
    <w:rsid w:val="3C832CE0"/>
    <w:rsid w:val="3CA81125"/>
    <w:rsid w:val="3CEF528D"/>
    <w:rsid w:val="3CF679C1"/>
    <w:rsid w:val="3D006AD1"/>
    <w:rsid w:val="3DA94408"/>
    <w:rsid w:val="3DA96D73"/>
    <w:rsid w:val="3DCB6B42"/>
    <w:rsid w:val="3DD42399"/>
    <w:rsid w:val="3DF87267"/>
    <w:rsid w:val="3E224A55"/>
    <w:rsid w:val="3E650D06"/>
    <w:rsid w:val="3E6D6FB2"/>
    <w:rsid w:val="3F0D2F88"/>
    <w:rsid w:val="3F4C0E83"/>
    <w:rsid w:val="3F683C58"/>
    <w:rsid w:val="3FA86302"/>
    <w:rsid w:val="3FCE4019"/>
    <w:rsid w:val="3FF81676"/>
    <w:rsid w:val="40143885"/>
    <w:rsid w:val="40362402"/>
    <w:rsid w:val="406034B2"/>
    <w:rsid w:val="40644B22"/>
    <w:rsid w:val="40E93557"/>
    <w:rsid w:val="41065C2F"/>
    <w:rsid w:val="4148139D"/>
    <w:rsid w:val="41605E0F"/>
    <w:rsid w:val="426906A6"/>
    <w:rsid w:val="428C42F8"/>
    <w:rsid w:val="42927C55"/>
    <w:rsid w:val="42A92932"/>
    <w:rsid w:val="4304694B"/>
    <w:rsid w:val="44720946"/>
    <w:rsid w:val="44A81562"/>
    <w:rsid w:val="44D72FF5"/>
    <w:rsid w:val="453939EA"/>
    <w:rsid w:val="456C1B88"/>
    <w:rsid w:val="46125969"/>
    <w:rsid w:val="468876F9"/>
    <w:rsid w:val="46951832"/>
    <w:rsid w:val="46A21B3B"/>
    <w:rsid w:val="46D2541B"/>
    <w:rsid w:val="46EC0208"/>
    <w:rsid w:val="47825C59"/>
    <w:rsid w:val="47FB7E69"/>
    <w:rsid w:val="48261596"/>
    <w:rsid w:val="48342C19"/>
    <w:rsid w:val="48596FCD"/>
    <w:rsid w:val="4884776A"/>
    <w:rsid w:val="489941CE"/>
    <w:rsid w:val="48B00615"/>
    <w:rsid w:val="48DC5509"/>
    <w:rsid w:val="49401C28"/>
    <w:rsid w:val="494B0A69"/>
    <w:rsid w:val="497058E2"/>
    <w:rsid w:val="49827821"/>
    <w:rsid w:val="49A27039"/>
    <w:rsid w:val="49D40A5E"/>
    <w:rsid w:val="49ED4332"/>
    <w:rsid w:val="4A2F2B0A"/>
    <w:rsid w:val="4A363AF9"/>
    <w:rsid w:val="4A501422"/>
    <w:rsid w:val="4A7F3308"/>
    <w:rsid w:val="4AE61C28"/>
    <w:rsid w:val="4B2F550B"/>
    <w:rsid w:val="4B3D2A24"/>
    <w:rsid w:val="4B5D4A84"/>
    <w:rsid w:val="4B8A129A"/>
    <w:rsid w:val="4B8D5251"/>
    <w:rsid w:val="4BE64567"/>
    <w:rsid w:val="4C1B2C7F"/>
    <w:rsid w:val="4C673B28"/>
    <w:rsid w:val="4C9103CD"/>
    <w:rsid w:val="4CB33FBC"/>
    <w:rsid w:val="4CC666E8"/>
    <w:rsid w:val="4D063290"/>
    <w:rsid w:val="4D234ADE"/>
    <w:rsid w:val="4DBE10AF"/>
    <w:rsid w:val="4DF632BD"/>
    <w:rsid w:val="4DF6538F"/>
    <w:rsid w:val="4E185D7E"/>
    <w:rsid w:val="4EF07B51"/>
    <w:rsid w:val="4F1470FE"/>
    <w:rsid w:val="4F235F86"/>
    <w:rsid w:val="4F37765F"/>
    <w:rsid w:val="4F4D1296"/>
    <w:rsid w:val="4F5C49A2"/>
    <w:rsid w:val="4F844A39"/>
    <w:rsid w:val="4FF36322"/>
    <w:rsid w:val="4FF37551"/>
    <w:rsid w:val="501A7DDE"/>
    <w:rsid w:val="50404DAB"/>
    <w:rsid w:val="511B0FC8"/>
    <w:rsid w:val="516E02A9"/>
    <w:rsid w:val="517D0EE7"/>
    <w:rsid w:val="51A60259"/>
    <w:rsid w:val="51B33A18"/>
    <w:rsid w:val="51E71D34"/>
    <w:rsid w:val="51FC69AA"/>
    <w:rsid w:val="5226253D"/>
    <w:rsid w:val="5283170A"/>
    <w:rsid w:val="52A26B45"/>
    <w:rsid w:val="52C85DE3"/>
    <w:rsid w:val="52F15371"/>
    <w:rsid w:val="52F8410C"/>
    <w:rsid w:val="531C25E5"/>
    <w:rsid w:val="53210D0F"/>
    <w:rsid w:val="539F6F08"/>
    <w:rsid w:val="53D274C1"/>
    <w:rsid w:val="53DD1AC9"/>
    <w:rsid w:val="53EB0837"/>
    <w:rsid w:val="53F12A36"/>
    <w:rsid w:val="54056EC7"/>
    <w:rsid w:val="544667B3"/>
    <w:rsid w:val="548848E5"/>
    <w:rsid w:val="548D7325"/>
    <w:rsid w:val="54D432F2"/>
    <w:rsid w:val="54E27388"/>
    <w:rsid w:val="552D4BCA"/>
    <w:rsid w:val="553271F9"/>
    <w:rsid w:val="55375F96"/>
    <w:rsid w:val="55AE6636"/>
    <w:rsid w:val="55C160CB"/>
    <w:rsid w:val="55C76F29"/>
    <w:rsid w:val="56903AEB"/>
    <w:rsid w:val="56B44422"/>
    <w:rsid w:val="56D42FA0"/>
    <w:rsid w:val="56F818C6"/>
    <w:rsid w:val="570445D1"/>
    <w:rsid w:val="571A2848"/>
    <w:rsid w:val="57400BA4"/>
    <w:rsid w:val="575255B7"/>
    <w:rsid w:val="57681463"/>
    <w:rsid w:val="577A06EF"/>
    <w:rsid w:val="579D474A"/>
    <w:rsid w:val="57F84426"/>
    <w:rsid w:val="57F91B47"/>
    <w:rsid w:val="583E181C"/>
    <w:rsid w:val="58464329"/>
    <w:rsid w:val="584A22C9"/>
    <w:rsid w:val="58D02F93"/>
    <w:rsid w:val="59640747"/>
    <w:rsid w:val="597A1CDB"/>
    <w:rsid w:val="599E428E"/>
    <w:rsid w:val="5A094754"/>
    <w:rsid w:val="5A102C85"/>
    <w:rsid w:val="5A5223BF"/>
    <w:rsid w:val="5A6B2E1A"/>
    <w:rsid w:val="5A767BCC"/>
    <w:rsid w:val="5A9355AB"/>
    <w:rsid w:val="5A982F85"/>
    <w:rsid w:val="5AA648A9"/>
    <w:rsid w:val="5AD309B3"/>
    <w:rsid w:val="5ADE41C3"/>
    <w:rsid w:val="5AE915A6"/>
    <w:rsid w:val="5B1E70E5"/>
    <w:rsid w:val="5B257251"/>
    <w:rsid w:val="5B393310"/>
    <w:rsid w:val="5B6F6561"/>
    <w:rsid w:val="5BC61EAD"/>
    <w:rsid w:val="5BE5266A"/>
    <w:rsid w:val="5C147345"/>
    <w:rsid w:val="5C324FA7"/>
    <w:rsid w:val="5CF60EDE"/>
    <w:rsid w:val="5D5E6B65"/>
    <w:rsid w:val="5D72502C"/>
    <w:rsid w:val="5D7A3D17"/>
    <w:rsid w:val="5DBA2D92"/>
    <w:rsid w:val="5DC13D14"/>
    <w:rsid w:val="5E1D7879"/>
    <w:rsid w:val="5E2F50D5"/>
    <w:rsid w:val="5E90491D"/>
    <w:rsid w:val="5EC42991"/>
    <w:rsid w:val="5ED725FF"/>
    <w:rsid w:val="5EDC2437"/>
    <w:rsid w:val="5F95738B"/>
    <w:rsid w:val="5FD87437"/>
    <w:rsid w:val="606D690D"/>
    <w:rsid w:val="60926E7A"/>
    <w:rsid w:val="612012C7"/>
    <w:rsid w:val="61281F3E"/>
    <w:rsid w:val="61385454"/>
    <w:rsid w:val="613A4570"/>
    <w:rsid w:val="61784E11"/>
    <w:rsid w:val="61A12D86"/>
    <w:rsid w:val="61D8206A"/>
    <w:rsid w:val="62107507"/>
    <w:rsid w:val="62252D74"/>
    <w:rsid w:val="625A4071"/>
    <w:rsid w:val="6293536D"/>
    <w:rsid w:val="62A0335F"/>
    <w:rsid w:val="62B43010"/>
    <w:rsid w:val="632F08A7"/>
    <w:rsid w:val="633E55D9"/>
    <w:rsid w:val="63666270"/>
    <w:rsid w:val="637824CD"/>
    <w:rsid w:val="63856D6A"/>
    <w:rsid w:val="63A808DC"/>
    <w:rsid w:val="63B80349"/>
    <w:rsid w:val="640C1864"/>
    <w:rsid w:val="642C46DB"/>
    <w:rsid w:val="64391D48"/>
    <w:rsid w:val="644022F7"/>
    <w:rsid w:val="649E0ED1"/>
    <w:rsid w:val="64C66609"/>
    <w:rsid w:val="64F8034E"/>
    <w:rsid w:val="65295722"/>
    <w:rsid w:val="65411DDE"/>
    <w:rsid w:val="654E4EF4"/>
    <w:rsid w:val="657C1A62"/>
    <w:rsid w:val="65836D9B"/>
    <w:rsid w:val="65A03271"/>
    <w:rsid w:val="65AC603A"/>
    <w:rsid w:val="65E06BBA"/>
    <w:rsid w:val="65F948D4"/>
    <w:rsid w:val="661F49F9"/>
    <w:rsid w:val="66586B00"/>
    <w:rsid w:val="66977948"/>
    <w:rsid w:val="66A23BD5"/>
    <w:rsid w:val="66A54F10"/>
    <w:rsid w:val="66A674A1"/>
    <w:rsid w:val="67703D0F"/>
    <w:rsid w:val="67AA685B"/>
    <w:rsid w:val="67B81002"/>
    <w:rsid w:val="68026CFE"/>
    <w:rsid w:val="68107CE7"/>
    <w:rsid w:val="684B5661"/>
    <w:rsid w:val="684F7CDF"/>
    <w:rsid w:val="689E2770"/>
    <w:rsid w:val="68B33616"/>
    <w:rsid w:val="68C15E21"/>
    <w:rsid w:val="69272466"/>
    <w:rsid w:val="697035CC"/>
    <w:rsid w:val="69761573"/>
    <w:rsid w:val="69ED31D0"/>
    <w:rsid w:val="6A4B36CA"/>
    <w:rsid w:val="6A4E4998"/>
    <w:rsid w:val="6A82583C"/>
    <w:rsid w:val="6AAA1BED"/>
    <w:rsid w:val="6ABC66DA"/>
    <w:rsid w:val="6AD33428"/>
    <w:rsid w:val="6B126936"/>
    <w:rsid w:val="6B1A7016"/>
    <w:rsid w:val="6B623CC4"/>
    <w:rsid w:val="6B705E0C"/>
    <w:rsid w:val="6BDE3BE3"/>
    <w:rsid w:val="6C57074A"/>
    <w:rsid w:val="6C59562A"/>
    <w:rsid w:val="6C625560"/>
    <w:rsid w:val="6CDD49A9"/>
    <w:rsid w:val="6D371181"/>
    <w:rsid w:val="6D3E37C2"/>
    <w:rsid w:val="6D6F26C8"/>
    <w:rsid w:val="6DCE3B77"/>
    <w:rsid w:val="6E572B9E"/>
    <w:rsid w:val="6E7C2A80"/>
    <w:rsid w:val="6EAE0A2D"/>
    <w:rsid w:val="6F8306AD"/>
    <w:rsid w:val="6F944124"/>
    <w:rsid w:val="6FC358B3"/>
    <w:rsid w:val="6FC939B3"/>
    <w:rsid w:val="701C02C5"/>
    <w:rsid w:val="70937303"/>
    <w:rsid w:val="70E25B17"/>
    <w:rsid w:val="70E574F3"/>
    <w:rsid w:val="712C61BB"/>
    <w:rsid w:val="723B78CF"/>
    <w:rsid w:val="72420965"/>
    <w:rsid w:val="725C2C09"/>
    <w:rsid w:val="72AA502E"/>
    <w:rsid w:val="72B43D0F"/>
    <w:rsid w:val="72C6024E"/>
    <w:rsid w:val="72DF2636"/>
    <w:rsid w:val="73132FCE"/>
    <w:rsid w:val="73240094"/>
    <w:rsid w:val="737674E0"/>
    <w:rsid w:val="739D289F"/>
    <w:rsid w:val="73AD1D07"/>
    <w:rsid w:val="73B670AE"/>
    <w:rsid w:val="73C309FD"/>
    <w:rsid w:val="740E16C3"/>
    <w:rsid w:val="741A28DA"/>
    <w:rsid w:val="7481633F"/>
    <w:rsid w:val="748E20D0"/>
    <w:rsid w:val="74905E2D"/>
    <w:rsid w:val="74922E9C"/>
    <w:rsid w:val="74930A1A"/>
    <w:rsid w:val="74A04C45"/>
    <w:rsid w:val="74CD6C69"/>
    <w:rsid w:val="75262A4D"/>
    <w:rsid w:val="752D5CEC"/>
    <w:rsid w:val="75443B73"/>
    <w:rsid w:val="755E0D56"/>
    <w:rsid w:val="75733D9B"/>
    <w:rsid w:val="757C0C57"/>
    <w:rsid w:val="758B371E"/>
    <w:rsid w:val="759720DC"/>
    <w:rsid w:val="75C04672"/>
    <w:rsid w:val="75CA2DAE"/>
    <w:rsid w:val="75D4518C"/>
    <w:rsid w:val="75D93873"/>
    <w:rsid w:val="75EB20A3"/>
    <w:rsid w:val="76632C37"/>
    <w:rsid w:val="76A44347"/>
    <w:rsid w:val="76D87F3E"/>
    <w:rsid w:val="7706022D"/>
    <w:rsid w:val="77127359"/>
    <w:rsid w:val="77DC04BA"/>
    <w:rsid w:val="78035231"/>
    <w:rsid w:val="78113FC9"/>
    <w:rsid w:val="781775AF"/>
    <w:rsid w:val="781C4E51"/>
    <w:rsid w:val="785F145D"/>
    <w:rsid w:val="78847BBC"/>
    <w:rsid w:val="78B1544A"/>
    <w:rsid w:val="78B926F6"/>
    <w:rsid w:val="78CB71FD"/>
    <w:rsid w:val="78E13C52"/>
    <w:rsid w:val="78FF68AC"/>
    <w:rsid w:val="791F46BF"/>
    <w:rsid w:val="79390F07"/>
    <w:rsid w:val="796368C7"/>
    <w:rsid w:val="79690695"/>
    <w:rsid w:val="797067E4"/>
    <w:rsid w:val="798F3A48"/>
    <w:rsid w:val="79D35DB5"/>
    <w:rsid w:val="7A1E39C3"/>
    <w:rsid w:val="7A277869"/>
    <w:rsid w:val="7A332722"/>
    <w:rsid w:val="7A6A6178"/>
    <w:rsid w:val="7A7D1966"/>
    <w:rsid w:val="7B537EFC"/>
    <w:rsid w:val="7B6B2901"/>
    <w:rsid w:val="7B7955F9"/>
    <w:rsid w:val="7B8518AA"/>
    <w:rsid w:val="7C1E5D9C"/>
    <w:rsid w:val="7C272F94"/>
    <w:rsid w:val="7C587FF0"/>
    <w:rsid w:val="7CA93BCF"/>
    <w:rsid w:val="7CBB30BC"/>
    <w:rsid w:val="7CC86CB6"/>
    <w:rsid w:val="7CCA4843"/>
    <w:rsid w:val="7CD35F5D"/>
    <w:rsid w:val="7D604BAC"/>
    <w:rsid w:val="7D607980"/>
    <w:rsid w:val="7D99196F"/>
    <w:rsid w:val="7DD13814"/>
    <w:rsid w:val="7DDB0559"/>
    <w:rsid w:val="7DE778E0"/>
    <w:rsid w:val="7E6B7F43"/>
    <w:rsid w:val="7E936063"/>
    <w:rsid w:val="7EAA619E"/>
    <w:rsid w:val="7EB5123F"/>
    <w:rsid w:val="7ECB70ED"/>
    <w:rsid w:val="7EFA35CC"/>
    <w:rsid w:val="7F2D42BB"/>
    <w:rsid w:val="7F3F75C5"/>
    <w:rsid w:val="7FC00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0"/>
      <w:szCs w:val="32"/>
    </w:rPr>
  </w:style>
  <w:style w:type="paragraph" w:styleId="4">
    <w:name w:val="heading 3"/>
    <w:basedOn w:val="3"/>
    <w:next w:val="1"/>
    <w:qFormat/>
    <w:uiPriority w:val="0"/>
    <w:pPr>
      <w:numPr>
        <w:ilvl w:val="2"/>
      </w:numPr>
      <w:tabs>
        <w:tab w:val="clear" w:pos="624"/>
      </w:tabs>
      <w:outlineLvl w:val="2"/>
    </w:pPr>
    <w:rPr>
      <w:sz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qFormat/>
    <w:uiPriority w:val="0"/>
    <w:pPr>
      <w:spacing w:beforeAutospacing="1" w:afterAutospacing="1"/>
      <w:jc w:val="left"/>
    </w:pPr>
    <w:rPr>
      <w:rFonts w:cs="Times New Roman"/>
      <w:kern w:val="0"/>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annotation reference"/>
    <w:basedOn w:val="12"/>
    <w:qFormat/>
    <w:uiPriority w:val="0"/>
    <w:rPr>
      <w:sz w:val="21"/>
      <w:szCs w:val="21"/>
    </w:rPr>
  </w:style>
  <w:style w:type="paragraph" w:customStyle="1" w:styleId="17">
    <w:name w:val="列出段落2"/>
    <w:basedOn w:val="1"/>
    <w:qFormat/>
    <w:uiPriority w:val="34"/>
    <w:pPr>
      <w:ind w:firstLine="420" w:firstLineChars="200"/>
    </w:pPr>
  </w:style>
  <w:style w:type="paragraph" w:customStyle="1" w:styleId="18">
    <w:name w:val="中文正文"/>
    <w:basedOn w:val="1"/>
    <w:qFormat/>
    <w:uiPriority w:val="0"/>
    <w:pPr>
      <w:ind w:firstLine="420"/>
    </w:pPr>
    <w:rPr>
      <w:sz w:val="18"/>
    </w:rPr>
  </w:style>
  <w:style w:type="paragraph" w:styleId="1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788E84-8FB9-40EA-AE6D-0A5A7DF8CC6D}">
  <ds:schemaRefs/>
</ds:datastoreItem>
</file>

<file path=docProps/app.xml><?xml version="1.0" encoding="utf-8"?>
<Properties xmlns="http://schemas.openxmlformats.org/officeDocument/2006/extended-properties" xmlns:vt="http://schemas.openxmlformats.org/officeDocument/2006/docPropsVTypes">
  <Template>Normal.dotm</Template>
  <Pages>4</Pages>
  <Words>3520</Words>
  <Characters>3656</Characters>
  <Lines>44</Lines>
  <Paragraphs>12</Paragraphs>
  <TotalTime>0</TotalTime>
  <ScaleCrop>false</ScaleCrop>
  <LinksUpToDate>false</LinksUpToDate>
  <CharactersWithSpaces>4121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2021-09-22T08:59:00Z</dcterms:created>
  <dc:creator>甘娟</dc:creator>
  <cp:lastModifiedBy>甘娟</cp:lastModifiedBy>
  <cp:lastPrinted>2022-01-19T02:09:00Z</cp:lastPrinted>
  <dcterms:modified xsi:type="dcterms:W3CDTF">2022-09-21T02:34:10Z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35872EF2EB654A8A80D270667856A943</vt:lpwstr>
  </property>
</Properties>
</file>